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cstheme="minorHAnsi"/>
          <w:b/>
          <w:bCs/>
          <w:caps/>
          <w:sz w:val="20"/>
          <w:szCs w:val="20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1191" w:footer="1020" w:gutter="0"/>
          <w:cols w:space="425" w:num="1"/>
          <w:docGrid w:type="lines" w:linePitch="312" w:charSpace="0"/>
        </w:sectPr>
      </w:pPr>
      <w:r>
        <w:rPr>
          <w:rFonts w:cstheme="minorHAnsi"/>
          <w:b/>
          <w:bCs/>
          <w:caps/>
          <w:sz w:val="20"/>
          <w:szCs w:val="20"/>
        </w:rPr>
        <w:drawing>
          <wp:inline distT="0" distB="0" distL="0" distR="0">
            <wp:extent cx="5202555" cy="3434080"/>
            <wp:effectExtent l="0" t="0" r="0" b="0"/>
            <wp:docPr id="784616498" name="图片 1" descr="表格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616498" name="图片 1" descr="表格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05596" cy="343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caps/>
          <w:sz w:val="20"/>
          <w:szCs w:val="20"/>
        </w:rPr>
        <w:drawing>
          <wp:inline distT="0" distB="0" distL="0" distR="0">
            <wp:extent cx="5189220" cy="2164080"/>
            <wp:effectExtent l="0" t="0" r="5080" b="7620"/>
            <wp:docPr id="51426490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264908" name="图片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5915" cy="217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964"/>
        <w:jc w:val="center"/>
      </w:pPr>
      <w:bookmarkStart w:id="0" w:name="_Toc198397453"/>
      <w:bookmarkStart w:id="1" w:name="_Toc201009450"/>
      <w:bookmarkStart w:id="2" w:name="_Toc198397493"/>
      <w:r>
        <w:t>需求文档</w:t>
      </w:r>
    </w:p>
    <w:p>
      <w:pPr>
        <w:pStyle w:val="3"/>
      </w:pPr>
      <w:r>
        <w:rPr>
          <w:rFonts w:hint="eastAsia"/>
        </w:rPr>
        <w:t>网站概述</w:t>
      </w:r>
      <w:bookmarkEnd w:id="0"/>
      <w:bookmarkEnd w:id="1"/>
      <w:bookmarkEnd w:id="2"/>
    </w:p>
    <w:p>
      <w:pPr>
        <w:pStyle w:val="4"/>
      </w:pPr>
      <w:bookmarkStart w:id="3" w:name="_Toc201009451"/>
      <w:bookmarkStart w:id="4" w:name="_Toc198397494"/>
      <w:r>
        <w:rPr>
          <w:rFonts w:hint="eastAsia"/>
        </w:rPr>
        <w:t>网站名称</w:t>
      </w:r>
      <w:bookmarkEnd w:id="3"/>
    </w:p>
    <w:bookmarkEnd w:id="4"/>
    <w:p>
      <w:pPr>
        <w:ind w:firstLine="723" w:firstLineChars="300"/>
        <w:rPr>
          <w:rFonts w:hint="default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GULI古里</w:t>
      </w:r>
    </w:p>
    <w:p>
      <w:pPr>
        <w:pStyle w:val="4"/>
      </w:pPr>
      <w:bookmarkStart w:id="5" w:name="_Toc201009452"/>
      <w:bookmarkStart w:id="6" w:name="_Toc198397495"/>
      <w:r>
        <w:rPr>
          <w:rFonts w:hint="eastAsia"/>
        </w:rPr>
        <w:t>网站主题</w:t>
      </w:r>
      <w:bookmarkEnd w:id="5"/>
    </w:p>
    <w:bookmarkEnd w:id="6"/>
    <w:p>
      <w:pPr>
        <w:ind w:firstLine="48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专业纹眉服务展示与信任构建    </w:t>
      </w:r>
    </w:p>
    <w:p>
      <w:pPr>
        <w:pStyle w:val="4"/>
      </w:pPr>
      <w:bookmarkStart w:id="7" w:name="_Toc201009453"/>
      <w:bookmarkStart w:id="8" w:name="_Toc198397496"/>
      <w:r>
        <w:rPr>
          <w:rFonts w:hint="eastAsia"/>
        </w:rPr>
        <w:t>网站关键词</w:t>
      </w:r>
      <w:bookmarkEnd w:id="7"/>
    </w:p>
    <w:p>
      <w:pPr>
        <w:ind w:firstLine="480"/>
        <w:rPr>
          <w:rFonts w:hint="default" w:eastAsiaTheme="minorEastAsia"/>
          <w:b w:val="0"/>
          <w:bCs w:val="0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/>
          <w:b w:val="0"/>
          <w:bCs w:val="0"/>
          <w:lang w:val="en-US" w:eastAsia="zh-CN"/>
        </w:rPr>
        <w:t>GULI古里、纹眉、纹绣、技术、集半永久定妆美容服务、纹绣培训、产品研发为一体的专业连锁品牌</w:t>
      </w:r>
    </w:p>
    <w:p>
      <w:pPr>
        <w:pStyle w:val="4"/>
      </w:pPr>
      <w:bookmarkStart w:id="9" w:name="_Toc201009454"/>
      <w:r>
        <w:rPr>
          <w:rFonts w:hint="eastAsia"/>
        </w:rPr>
        <w:t>网站目标</w:t>
      </w:r>
      <w:bookmarkEnd w:id="9"/>
    </w:p>
    <w:bookmarkEnd w:id="8"/>
    <w:p>
      <w:pPr>
        <w:ind w:left="720" w:leftChars="200" w:hanging="240" w:hanging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1.提升品牌形象和知名度，增加销售额，通过搜索、社交等渠道，吸引有纹眉需求的潜在客户访问网站，让更多人知道与了解；</w:t>
      </w:r>
    </w:p>
    <w:p>
      <w:pPr>
        <w:ind w:left="720" w:leftChars="200" w:hanging="240" w:hangingChars="1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2.展示真实纹眉案例、纹绣师资质、消毒流程等信息，构建品牌与客户的信任桥梁，打消用户对效果和安全的顾虑；</w:t>
      </w:r>
    </w:p>
    <w:p>
      <w:pPr>
        <w:pStyle w:val="4"/>
      </w:pPr>
      <w:bookmarkStart w:id="10" w:name="_Toc201009455"/>
      <w:bookmarkStart w:id="11" w:name="_Toc198397497"/>
      <w:r>
        <w:rPr>
          <w:rFonts w:hint="eastAsia"/>
        </w:rPr>
        <w:t>网站用户</w:t>
      </w:r>
      <w:bookmarkEnd w:id="10"/>
    </w:p>
    <w:bookmarkEnd w:id="11"/>
    <w:p>
      <w:pPr>
        <w:ind w:firstLine="48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18-45岁的女性</w:t>
      </w:r>
    </w:p>
    <w:p>
      <w:pPr>
        <w:pStyle w:val="4"/>
      </w:pPr>
      <w:bookmarkStart w:id="12" w:name="_Toc201009456"/>
      <w:bookmarkStart w:id="13" w:name="_Toc198397498"/>
      <w:r>
        <w:rPr>
          <w:rFonts w:hint="eastAsia"/>
        </w:rPr>
        <w:t>网站风格</w:t>
      </w:r>
      <w:bookmarkEnd w:id="12"/>
    </w:p>
    <w:bookmarkEnd w:id="13"/>
    <w:p>
      <w:pPr>
        <w:ind w:firstLine="48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简约大气</w:t>
      </w:r>
    </w:p>
    <w:p>
      <w:pPr>
        <w:pStyle w:val="4"/>
      </w:pPr>
      <w:bookmarkStart w:id="14" w:name="_Toc201009457"/>
      <w:bookmarkStart w:id="15" w:name="_Toc198397499"/>
      <w:r>
        <w:rPr>
          <w:rFonts w:hint="eastAsia"/>
        </w:rPr>
        <w:t>使用场景</w:t>
      </w:r>
      <w:bookmarkEnd w:id="14"/>
    </w:p>
    <w:bookmarkEnd w:id="15"/>
    <w:p>
      <w:pPr>
        <w:ind w:firstLine="48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品牌展示以及信息查询参考</w:t>
      </w:r>
    </w:p>
    <w:p>
      <w:pPr>
        <w:pStyle w:val="3"/>
      </w:pPr>
      <w:bookmarkStart w:id="16" w:name="_Toc201009458"/>
      <w:bookmarkStart w:id="17" w:name="_Toc198397500"/>
      <w:r>
        <w:rPr>
          <w:rFonts w:hint="eastAsia"/>
        </w:rPr>
        <w:t>网站导航</w:t>
      </w:r>
      <w:bookmarkEnd w:id="16"/>
      <w:bookmarkEnd w:id="17"/>
    </w:p>
    <w:p>
      <w:pPr>
        <w:pStyle w:val="4"/>
      </w:pPr>
      <w:bookmarkStart w:id="18" w:name="_Toc201009459"/>
      <w:bookmarkStart w:id="19" w:name="_Toc198397501"/>
      <w:r>
        <w:rPr>
          <w:rFonts w:hint="eastAsia"/>
        </w:rPr>
        <w:t>导航层级</w:t>
      </w:r>
      <w:bookmarkEnd w:id="18"/>
    </w:p>
    <w:bookmarkEnd w:id="19"/>
    <w:p>
      <w:pPr>
        <w:ind w:firstLine="48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二级导航</w:t>
      </w:r>
    </w:p>
    <w:p>
      <w:pPr>
        <w:pStyle w:val="4"/>
      </w:pPr>
      <w:bookmarkStart w:id="20" w:name="_Toc201009460"/>
      <w:bookmarkStart w:id="21" w:name="_Toc198397502"/>
      <w:r>
        <w:rPr>
          <w:rFonts w:hint="eastAsia"/>
        </w:rPr>
        <w:t>导航名称及排序</w:t>
      </w:r>
      <w:bookmarkEnd w:id="20"/>
    </w:p>
    <w:bookmarkEnd w:id="21"/>
    <w:p>
      <w:pPr>
        <w:ind w:left="480" w:leftChars="200" w:firstLine="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首页 品牌介绍 门店信息 爆款眉型：法式绒雾眉、自然野生眉、机器野生眉</w:t>
      </w:r>
    </w:p>
    <w:p>
      <w:pPr>
        <w:pStyle w:val="3"/>
      </w:pPr>
      <w:bookmarkStart w:id="22" w:name="_Toc198397503"/>
      <w:bookmarkStart w:id="23" w:name="_Toc201009461"/>
      <w:r>
        <w:rPr>
          <w:rFonts w:hint="eastAsia"/>
        </w:rPr>
        <w:t>首页栏目</w:t>
      </w:r>
      <w:bookmarkEnd w:id="22"/>
      <w:bookmarkEnd w:id="23"/>
    </w:p>
    <w:p>
      <w:pPr>
        <w:pStyle w:val="4"/>
      </w:pPr>
      <w:bookmarkStart w:id="24" w:name="_Toc201009462"/>
      <w:bookmarkStart w:id="25" w:name="_Toc198397504"/>
      <w:r>
        <w:t>栏目名称及排序</w:t>
      </w:r>
      <w:bookmarkEnd w:id="24"/>
    </w:p>
    <w:bookmarkEnd w:id="25"/>
    <w:p>
      <w:pPr>
        <w:ind w:firstLine="720" w:firstLineChars="3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GULI古里 爆款眉型 品牌优势 无忧守护</w:t>
      </w:r>
    </w:p>
    <w:p>
      <w:pPr>
        <w:pStyle w:val="4"/>
      </w:pPr>
      <w:bookmarkStart w:id="26" w:name="_Toc201009463"/>
      <w:bookmarkStart w:id="27" w:name="_Toc198397505"/>
      <w:r>
        <w:t>栏目内容</w:t>
      </w:r>
      <w:bookmarkEnd w:id="26"/>
    </w:p>
    <w:p>
      <w:pPr>
        <w:ind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GULI古里：关于品牌的一些简述，店内图片(图文并茂)</w:t>
      </w:r>
    </w:p>
    <w:p>
      <w:pPr>
        <w:ind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爆款眉型：法式绒雾眉、自然野生眉、机器野生眉的图片</w:t>
      </w:r>
    </w:p>
    <w:p>
      <w:pPr>
        <w:ind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品牌优势：介绍该品牌的优势、特点（图文并茂）</w:t>
      </w:r>
    </w:p>
    <w:p>
      <w:pPr>
        <w:ind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无忧守护：展示售后保障、安全色乳、一次性用品等（图文并茂）</w:t>
      </w:r>
    </w:p>
    <w:bookmarkEnd w:id="27"/>
    <w:p>
      <w:pPr>
        <w:pStyle w:val="3"/>
      </w:pPr>
      <w:bookmarkStart w:id="28" w:name="_Toc198397506"/>
      <w:bookmarkStart w:id="29" w:name="_Toc201009464"/>
      <w:r>
        <w:rPr>
          <w:rFonts w:hint="eastAsia"/>
        </w:rPr>
        <w:t>分页</w:t>
      </w:r>
      <w:bookmarkEnd w:id="28"/>
      <w:bookmarkEnd w:id="29"/>
    </w:p>
    <w:p>
      <w:pPr>
        <w:ind w:firstLine="48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品牌介绍  门店信息  爆款眉型</w:t>
      </w:r>
    </w:p>
    <w:p>
      <w:pPr>
        <w:pStyle w:val="4"/>
        <w:ind w:left="880"/>
      </w:pPr>
      <w:bookmarkStart w:id="30" w:name="_Toc201009465"/>
      <w:bookmarkStart w:id="31" w:name="_Toc198397508"/>
      <w:r>
        <w:rPr>
          <w:rFonts w:hint="eastAsia"/>
        </w:rPr>
        <w:t>分页内容</w:t>
      </w:r>
      <w:bookmarkEnd w:id="30"/>
    </w:p>
    <w:p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品牌介绍：关于品牌的介绍及信息图片（可以采用时间线形式）</w:t>
      </w:r>
    </w:p>
    <w:p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门店信息：各城市门店所在的地址、信息、门店环境图片</w:t>
      </w:r>
    </w:p>
    <w:p>
      <w:pPr>
        <w:ind w:firstLine="48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爆款眉型：三个眉型单独的介绍、用户图片、展示视频</w:t>
      </w:r>
    </w:p>
    <w:p>
      <w:pPr>
        <w:ind w:firstLine="480"/>
        <w:rPr>
          <w:rFonts w:hint="default" w:eastAsiaTheme="minorEastAsia"/>
          <w:lang w:val="en-US" w:eastAsia="zh-CN"/>
        </w:rPr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bookmarkEnd w:id="31"/>
    <w:p>
      <w:pPr>
        <w:pStyle w:val="3"/>
      </w:pPr>
      <w:bookmarkStart w:id="32" w:name="_Toc198397509"/>
      <w:bookmarkStart w:id="33" w:name="_Toc201009466"/>
      <w:r>
        <w:rPr>
          <w:rFonts w:hint="eastAsia"/>
        </w:rPr>
        <w:t>Banner图要求</w:t>
      </w:r>
      <w:bookmarkEnd w:id="32"/>
      <w:bookmarkEnd w:id="33"/>
    </w:p>
    <w:p>
      <w:pPr>
        <w:pStyle w:val="4"/>
        <w:ind w:left="880"/>
      </w:pPr>
      <w:bookmarkStart w:id="34" w:name="_Toc201009467"/>
      <w:r>
        <w:rPr>
          <w:rFonts w:hint="eastAsia"/>
        </w:rPr>
        <w:t>首页banner图数量：</w:t>
      </w:r>
      <w:bookmarkEnd w:id="34"/>
      <w:r>
        <w:rPr>
          <w:rFonts w:hint="eastAsia"/>
          <w:lang w:val="en-US" w:eastAsia="zh-CN"/>
        </w:rPr>
        <w:t>3张</w:t>
      </w:r>
    </w:p>
    <w:p>
      <w:pPr>
        <w:pStyle w:val="4"/>
        <w:ind w:left="880"/>
      </w:pPr>
      <w:bookmarkStart w:id="35" w:name="_Toc201009468"/>
      <w:r>
        <w:rPr>
          <w:rFonts w:hint="eastAsia"/>
        </w:rPr>
        <w:t>Banner图</w:t>
      </w:r>
      <w:bookmarkEnd w:id="35"/>
      <w:r>
        <w:rPr>
          <w:rFonts w:hint="eastAsia"/>
          <w:lang w:val="en-US" w:eastAsia="zh-CN"/>
        </w:rPr>
        <w:t>风格：</w:t>
      </w:r>
    </w:p>
    <w:p>
      <w:pPr>
        <w:ind w:firstLine="48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展现品牌形象，突出店内特点特色，展示店内产品和业务。</w:t>
      </w:r>
    </w:p>
    <w:p>
      <w:pPr>
        <w:pStyle w:val="3"/>
      </w:pPr>
      <w:bookmarkStart w:id="36" w:name="_Toc198397512"/>
      <w:bookmarkStart w:id="37" w:name="_Toc201009469"/>
      <w:r>
        <w:rPr>
          <w:rFonts w:hint="eastAsia"/>
        </w:rPr>
        <w:t>网站结构图</w:t>
      </w:r>
      <w:bookmarkEnd w:id="36"/>
      <w:bookmarkEnd w:id="37"/>
    </w:p>
    <w:p>
      <w:pPr>
        <w:pStyle w:val="4"/>
      </w:pPr>
      <w:bookmarkStart w:id="38" w:name="_Toc201009470"/>
      <w:bookmarkStart w:id="39" w:name="_Toc198397513"/>
      <w:r>
        <w:rPr>
          <w:rFonts w:hint="eastAsia"/>
        </w:rPr>
        <w:t>信息架构图</w:t>
      </w:r>
      <w:bookmarkEnd w:id="38"/>
    </w:p>
    <w:bookmarkEnd w:id="39"/>
    <w:p>
      <w:pPr>
        <w:ind w:firstLine="480"/>
      </w:pPr>
      <w:r>
        <w:t xml:space="preserve"> </w:t>
      </w:r>
    </w:p>
    <w:p>
      <w:pPr>
        <w:ind w:firstLine="480"/>
      </w:pPr>
    </w:p>
    <w:p>
      <w:pPr>
        <w:ind w:firstLine="480"/>
      </w:pPr>
    </w:p>
    <w:p>
      <w:pPr>
        <w:ind w:firstLine="48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2957195"/>
            <wp:effectExtent l="0" t="0" r="4445" b="1905"/>
            <wp:docPr id="2" name="图片 2" descr="微信图片_20251011225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101122560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95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44" w:name="_GoBack"/>
      <w:bookmarkEnd w:id="44"/>
    </w:p>
    <w:p>
      <w:pPr>
        <w:ind w:firstLine="560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3"/>
      </w:pPr>
      <w:bookmarkStart w:id="40" w:name="_Toc198397514"/>
      <w:bookmarkStart w:id="41" w:name="_Toc201009471"/>
      <w:r>
        <w:rPr>
          <w:rFonts w:hint="eastAsia"/>
        </w:rPr>
        <w:t>网页数量</w:t>
      </w:r>
      <w:bookmarkEnd w:id="40"/>
      <w:bookmarkEnd w:id="41"/>
    </w:p>
    <w:p>
      <w:pPr>
        <w:ind w:firstLine="48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6个</w:t>
      </w:r>
    </w:p>
    <w:p>
      <w:pPr>
        <w:pStyle w:val="3"/>
      </w:pPr>
      <w:bookmarkStart w:id="42" w:name="_Toc198397516"/>
      <w:bookmarkStart w:id="43" w:name="_Toc201009472"/>
      <w:r>
        <w:rPr>
          <w:rFonts w:hint="eastAsia"/>
        </w:rPr>
        <w:t>网页</w:t>
      </w:r>
      <w:bookmarkEnd w:id="42"/>
      <w:r>
        <w:rPr>
          <w:rFonts w:hint="eastAsia"/>
        </w:rPr>
        <w:t>功能</w:t>
      </w:r>
      <w:bookmarkEnd w:id="43"/>
    </w:p>
    <w:p>
      <w:pPr>
        <w:ind w:firstLine="48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一键置顶，在线位置</w:t>
      </w:r>
    </w:p>
    <w:p>
      <w:pPr>
        <w:ind w:firstLine="480"/>
      </w:pPr>
    </w:p>
    <w:p>
      <w:pPr>
        <w:pStyle w:val="3"/>
      </w:pPr>
      <w:r>
        <w:rPr>
          <w:rFonts w:hint="eastAsia"/>
        </w:rPr>
        <w:t>视频</w:t>
      </w:r>
    </w:p>
    <w:p>
      <w:pPr>
        <w:ind w:firstLine="480"/>
      </w:pPr>
      <w:r>
        <w:t xml:space="preserve">视频发布平台 </w:t>
      </w:r>
    </w:p>
    <w:p>
      <w:pPr>
        <w:ind w:firstLine="480"/>
      </w:pPr>
      <w:r>
        <w:t>平台选择：选择主流短视频平台，如抖音、</w:t>
      </w:r>
      <w:r>
        <w:rPr>
          <w:rFonts w:hint="eastAsia"/>
          <w:lang w:val="en-US" w:eastAsia="zh-CN"/>
        </w:rPr>
        <w:t>小红书</w:t>
      </w:r>
      <w:r>
        <w:t>、B站等。</w:t>
      </w:r>
    </w:p>
    <w:p>
      <w:pPr>
        <w:ind w:firstLine="480"/>
      </w:pPr>
      <w:r>
        <w:t>发布频率：每周发布2-3个短视频</w:t>
      </w:r>
      <w:r>
        <w:rPr>
          <w:rFonts w:hint="eastAsia"/>
        </w:rPr>
        <w:t>。</w:t>
      </w:r>
    </w:p>
    <w:p>
      <w:pPr>
        <w:ind w:firstLine="480"/>
      </w:pPr>
    </w:p>
    <w:p>
      <w:pPr>
        <w:ind w:firstLine="480"/>
      </w:pPr>
      <w:r>
        <w:t>视频格式：支持16:9和9:16两种格式，以适应不同平台需求。</w:t>
      </w:r>
    </w:p>
    <w:p>
      <w:pPr>
        <w:ind w:firstLine="480"/>
      </w:pPr>
      <w:r>
        <w:t>视频时长：每个视频时长控制在</w:t>
      </w:r>
      <w:r>
        <w:rPr>
          <w:rFonts w:hint="eastAsia"/>
          <w:lang w:val="en-US" w:eastAsia="zh-CN"/>
        </w:rPr>
        <w:t>1分钟</w:t>
      </w:r>
      <w:r>
        <w:t>至</w:t>
      </w:r>
      <w:r>
        <w:rPr>
          <w:rFonts w:hint="eastAsia"/>
          <w:lang w:val="en-US" w:eastAsia="zh-CN"/>
        </w:rPr>
        <w:t>2</w:t>
      </w:r>
      <w:r>
        <w:t>分钟之间。</w:t>
      </w:r>
    </w:p>
    <w:p>
      <w:pPr>
        <w:ind w:firstLine="480"/>
      </w:pPr>
    </w:p>
    <w:p>
      <w:pPr>
        <w:ind w:firstLine="480"/>
      </w:pPr>
      <w:r>
        <w:t>视频号认证：建议企业认证视频号，可以让视频号发布的视频 更具有权威性，用户信任感更强。</w:t>
      </w:r>
    </w:p>
    <w:p>
      <w:pPr>
        <w:ind w:firstLine="480"/>
      </w:pPr>
      <w:r>
        <w:t>公司视频内容</w:t>
      </w:r>
    </w:p>
    <w:p>
      <w:pPr>
        <w:ind w:firstLine="480"/>
      </w:pPr>
      <w:r>
        <w:t>主题：围绕公司、服务及品牌故事展开。</w:t>
      </w:r>
    </w:p>
    <w:p>
      <w:pPr>
        <w:ind w:firstLine="480"/>
      </w:pPr>
    </w:p>
    <w:p>
      <w:pPr>
        <w:ind w:firstLine="480"/>
      </w:pPr>
      <w:r>
        <w:t>内容类型：</w:t>
      </w:r>
    </w:p>
    <w:p>
      <w:pPr>
        <w:ind w:firstLine="480"/>
      </w:pPr>
      <w:r>
        <w:t>介绍视频：展示</w:t>
      </w:r>
      <w:r>
        <w:rPr>
          <w:rFonts w:hint="eastAsia"/>
          <w:lang w:val="en-US" w:eastAsia="zh-CN"/>
        </w:rPr>
        <w:t>品牌专业性</w:t>
      </w:r>
      <w:r>
        <w:t>特点。</w:t>
      </w:r>
    </w:p>
    <w:p>
      <w:pPr>
        <w:ind w:firstLine="480"/>
      </w:pPr>
    </w:p>
    <w:p>
      <w:pPr>
        <w:ind w:firstLine="480"/>
      </w:pPr>
      <w:r>
        <w:t>客户案例分享：通过客户的真实反馈展示产品效果。</w:t>
      </w:r>
    </w:p>
    <w:p>
      <w:pPr>
        <w:ind w:firstLine="480"/>
      </w:pPr>
    </w:p>
    <w:p>
      <w:pPr>
        <w:ind w:firstLine="480"/>
      </w:pPr>
      <w:r>
        <w:t>企业文化宣传：展示公司的价值观、团队活动等。</w:t>
      </w:r>
    </w:p>
    <w:p>
      <w:pPr>
        <w:ind w:firstLine="480"/>
      </w:pPr>
    </w:p>
    <w:p>
      <w:pPr>
        <w:ind w:firstLine="480"/>
        <w:rPr>
          <w:rFonts w:hint="default" w:eastAsiaTheme="minorEastAsia"/>
          <w:lang w:val="en-US" w:eastAsia="zh-CN"/>
        </w:rPr>
      </w:pPr>
      <w:r>
        <w:t>目标受众：</w:t>
      </w:r>
      <w:r>
        <w:rPr>
          <w:rFonts w:hint="eastAsia"/>
          <w:lang w:val="en-US" w:eastAsia="zh-CN"/>
        </w:rPr>
        <w:t>有纹眉需求、关注纹眉的女士</w:t>
      </w:r>
    </w:p>
    <w:p>
      <w:pPr>
        <w:ind w:firstLine="480"/>
      </w:pPr>
      <w:r>
        <w:t xml:space="preserve"> </w:t>
      </w:r>
    </w:p>
    <w:p>
      <w:pPr>
        <w:ind w:firstLine="480"/>
      </w:pPr>
      <w:r>
        <w:t xml:space="preserve">视频创意 </w:t>
      </w:r>
    </w:p>
    <w:p>
      <w:pPr>
        <w:ind w:firstLine="480"/>
      </w:pPr>
      <w:r>
        <w:t>常见问题解答：</w:t>
      </w:r>
    </w:p>
    <w:p>
      <w:pPr>
        <w:ind w:firstLine="480"/>
      </w:pPr>
    </w:p>
    <w:p>
      <w:pPr>
        <w:ind w:firstLine="480"/>
      </w:pPr>
      <w:r>
        <w:t>视觉风格：明亮、</w:t>
      </w:r>
      <w:r>
        <w:rPr>
          <w:rFonts w:hint="eastAsia"/>
          <w:lang w:val="en-US" w:eastAsia="zh-CN"/>
        </w:rPr>
        <w:t>专业</w:t>
      </w:r>
      <w:r>
        <w:t>，符合现代的审美</w:t>
      </w:r>
      <w:r>
        <w:rPr>
          <w:rFonts w:hint="eastAsia"/>
        </w:rPr>
        <w:t>。</w:t>
      </w:r>
    </w:p>
    <w:p>
      <w:pPr>
        <w:ind w:firstLine="480"/>
      </w:pPr>
    </w:p>
    <w:p>
      <w:pPr>
        <w:ind w:firstLine="480"/>
      </w:pPr>
      <w:r>
        <w:t>音乐与音效：选择流行、动感、有科技氛围的背景音乐，增强 视频的吸引力。</w:t>
      </w:r>
    </w:p>
    <w:p>
      <w:pPr>
        <w:ind w:firstLine="480"/>
      </w:pPr>
    </w:p>
    <w:p>
      <w:pPr>
        <w:ind w:firstLine="480"/>
      </w:pPr>
      <w:r>
        <w:t xml:space="preserve">引流策略 1.内容优化： 使用热门标签和关键词，提高视频曝光率。 制作吸引眼球的封面和标题，增加点击率。 2.社交媒体推广： 在各大平台分享视频，鼓励员工转发。 </w:t>
      </w:r>
    </w:p>
    <w:sectPr>
      <w:footerReference r:id="rId11" w:type="default"/>
      <w:pgSz w:w="11906" w:h="16838"/>
      <w:pgMar w:top="1440" w:right="1800" w:bottom="1440" w:left="1800" w:header="1191" w:footer="1020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Chars="1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Chars="11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4925C0"/>
    <w:multiLevelType w:val="multilevel"/>
    <w:tmpl w:val="5C4925C0"/>
    <w:lvl w:ilvl="0" w:tentative="0">
      <w:start w:val="1"/>
      <w:numFmt w:val="decimal"/>
      <w:pStyle w:val="3"/>
      <w:lvlText w:val="%1."/>
      <w:lvlJc w:val="left"/>
      <w:pPr>
        <w:ind w:left="284" w:hanging="284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ind w:left="1150" w:hanging="440"/>
      </w:pPr>
      <w:rPr>
        <w:rFonts w:hint="eastAsia"/>
      </w:rPr>
    </w:lvl>
    <w:lvl w:ilvl="2" w:tentative="0">
      <w:start w:val="1"/>
      <w:numFmt w:val="none"/>
      <w:lvlText w:val="%1.%3"/>
      <w:lvlJc w:val="right"/>
      <w:pPr>
        <w:ind w:left="1320" w:hanging="44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200" w:hanging="44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640" w:hanging="44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20" w:hanging="44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60" w:hanging="440"/>
      </w:pPr>
      <w:rPr>
        <w:rFonts w:hint="eastAsia"/>
      </w:rPr>
    </w:lvl>
  </w:abstractNum>
  <w:abstractNum w:abstractNumId="1">
    <w:nsid w:val="693B4DE7"/>
    <w:multiLevelType w:val="multilevel"/>
    <w:tmpl w:val="693B4DE7"/>
    <w:lvl w:ilvl="0" w:tentative="0">
      <w:start w:val="1"/>
      <w:numFmt w:val="chineseCountingThousand"/>
      <w:pStyle w:val="21"/>
      <w:lvlText w:val="%1、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yOGZlMjJjMzViMjZjZWU1MTE0MWZkZTQ1MzI1ZTcifQ=="/>
  </w:docVars>
  <w:rsids>
    <w:rsidRoot w:val="5F7C29B1"/>
    <w:rsid w:val="00047766"/>
    <w:rsid w:val="000712FD"/>
    <w:rsid w:val="000C4453"/>
    <w:rsid w:val="001214BE"/>
    <w:rsid w:val="00131904"/>
    <w:rsid w:val="00152714"/>
    <w:rsid w:val="00166AF0"/>
    <w:rsid w:val="00171CA1"/>
    <w:rsid w:val="00182CDC"/>
    <w:rsid w:val="001E296F"/>
    <w:rsid w:val="001F0C14"/>
    <w:rsid w:val="001F1499"/>
    <w:rsid w:val="00220308"/>
    <w:rsid w:val="002538A3"/>
    <w:rsid w:val="00266C45"/>
    <w:rsid w:val="002814A8"/>
    <w:rsid w:val="0028225E"/>
    <w:rsid w:val="002909D3"/>
    <w:rsid w:val="002932D2"/>
    <w:rsid w:val="00296690"/>
    <w:rsid w:val="002C09E6"/>
    <w:rsid w:val="002D1C35"/>
    <w:rsid w:val="00337177"/>
    <w:rsid w:val="00344691"/>
    <w:rsid w:val="00352657"/>
    <w:rsid w:val="00365565"/>
    <w:rsid w:val="003B1FB4"/>
    <w:rsid w:val="003C3C68"/>
    <w:rsid w:val="003C52E9"/>
    <w:rsid w:val="003E37D8"/>
    <w:rsid w:val="003F0AB9"/>
    <w:rsid w:val="00412CFB"/>
    <w:rsid w:val="004519FF"/>
    <w:rsid w:val="00493AE3"/>
    <w:rsid w:val="004B5747"/>
    <w:rsid w:val="004F41C4"/>
    <w:rsid w:val="00500F85"/>
    <w:rsid w:val="0051167C"/>
    <w:rsid w:val="005413A5"/>
    <w:rsid w:val="0055249A"/>
    <w:rsid w:val="00555F23"/>
    <w:rsid w:val="0056145B"/>
    <w:rsid w:val="00567CE9"/>
    <w:rsid w:val="005C56D7"/>
    <w:rsid w:val="005D2D1A"/>
    <w:rsid w:val="0066788E"/>
    <w:rsid w:val="006767C5"/>
    <w:rsid w:val="0068191A"/>
    <w:rsid w:val="006D3C18"/>
    <w:rsid w:val="006D7F0C"/>
    <w:rsid w:val="006F1D8F"/>
    <w:rsid w:val="00713478"/>
    <w:rsid w:val="007526C5"/>
    <w:rsid w:val="007F47DB"/>
    <w:rsid w:val="00802389"/>
    <w:rsid w:val="00810FF4"/>
    <w:rsid w:val="00862974"/>
    <w:rsid w:val="008702DA"/>
    <w:rsid w:val="008A460E"/>
    <w:rsid w:val="008A64BF"/>
    <w:rsid w:val="008B7860"/>
    <w:rsid w:val="008D12CE"/>
    <w:rsid w:val="008E5C24"/>
    <w:rsid w:val="00911106"/>
    <w:rsid w:val="009301DB"/>
    <w:rsid w:val="009A56A9"/>
    <w:rsid w:val="009A6394"/>
    <w:rsid w:val="009C5F69"/>
    <w:rsid w:val="00A22612"/>
    <w:rsid w:val="00A5597C"/>
    <w:rsid w:val="00A6402C"/>
    <w:rsid w:val="00A831BF"/>
    <w:rsid w:val="00A87444"/>
    <w:rsid w:val="00AB62E4"/>
    <w:rsid w:val="00AC3908"/>
    <w:rsid w:val="00AD214B"/>
    <w:rsid w:val="00B0074F"/>
    <w:rsid w:val="00B034FF"/>
    <w:rsid w:val="00B40AF6"/>
    <w:rsid w:val="00BD0CC1"/>
    <w:rsid w:val="00C078AF"/>
    <w:rsid w:val="00C32DCB"/>
    <w:rsid w:val="00C34259"/>
    <w:rsid w:val="00C34FB0"/>
    <w:rsid w:val="00C41156"/>
    <w:rsid w:val="00C4587C"/>
    <w:rsid w:val="00C92C3A"/>
    <w:rsid w:val="00CB03BD"/>
    <w:rsid w:val="00CF7A72"/>
    <w:rsid w:val="00D0449A"/>
    <w:rsid w:val="00D271D0"/>
    <w:rsid w:val="00D4326D"/>
    <w:rsid w:val="00D51076"/>
    <w:rsid w:val="00D77856"/>
    <w:rsid w:val="00D96FC2"/>
    <w:rsid w:val="00DB353D"/>
    <w:rsid w:val="00DD2B98"/>
    <w:rsid w:val="00DE79CA"/>
    <w:rsid w:val="00E12A0D"/>
    <w:rsid w:val="00E25DAD"/>
    <w:rsid w:val="00E625CB"/>
    <w:rsid w:val="00EA4A80"/>
    <w:rsid w:val="00EC0686"/>
    <w:rsid w:val="00EC5AA7"/>
    <w:rsid w:val="00F14123"/>
    <w:rsid w:val="00F251A7"/>
    <w:rsid w:val="00F56CE0"/>
    <w:rsid w:val="00F64ABC"/>
    <w:rsid w:val="00F75B87"/>
    <w:rsid w:val="00FA1DED"/>
    <w:rsid w:val="00FA3100"/>
    <w:rsid w:val="00FB38E0"/>
    <w:rsid w:val="00FD26F4"/>
    <w:rsid w:val="1FD27BC4"/>
    <w:rsid w:val="30120AE5"/>
    <w:rsid w:val="313134A1"/>
    <w:rsid w:val="330B7761"/>
    <w:rsid w:val="4893234B"/>
    <w:rsid w:val="5F7C29B1"/>
    <w:rsid w:val="70485F2F"/>
    <w:rsid w:val="7F91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iPriority="39" w:semiHidden="0" w:name="toc 1"/>
    <w:lsdException w:unhideWhenUsed="0" w:uiPriority="39" w:semiHidden="0" w:name="toc 2"/>
    <w:lsdException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</w:pPr>
    <w:rPr>
      <w:rFonts w:asciiTheme="minorHAnsi" w:hAnsiTheme="minorHAnsi" w:eastAsiaTheme="minorEastAsia" w:cstheme="minorBidi"/>
      <w:color w:val="000000" w:themeColor="text1"/>
      <w:kern w:val="2"/>
      <w:sz w:val="24"/>
      <w:szCs w:val="22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link w:val="24"/>
    <w:unhideWhenUsed/>
    <w:qFormat/>
    <w:uiPriority w:val="0"/>
    <w:pPr>
      <w:keepNext/>
      <w:keepLines/>
      <w:numPr>
        <w:ilvl w:val="0"/>
        <w:numId w:val="1"/>
      </w:numPr>
      <w:spacing w:before="120"/>
      <w:ind w:firstLine="0" w:firstLineChars="0"/>
      <w:outlineLvl w:val="1"/>
    </w:pPr>
    <w:rPr>
      <w:rFonts w:asciiTheme="majorHAnsi" w:hAnsiTheme="majorHAnsi" w:eastAsiaTheme="majorEastAsia" w:cstheme="majorBidi"/>
      <w:b/>
      <w:bCs/>
      <w:sz w:val="36"/>
      <w:szCs w:val="32"/>
    </w:rPr>
  </w:style>
  <w:style w:type="paragraph" w:styleId="4">
    <w:name w:val="heading 3"/>
    <w:next w:val="1"/>
    <w:link w:val="26"/>
    <w:unhideWhenUsed/>
    <w:qFormat/>
    <w:uiPriority w:val="0"/>
    <w:pPr>
      <w:keepNext/>
      <w:keepLines/>
      <w:numPr>
        <w:ilvl w:val="1"/>
        <w:numId w:val="1"/>
      </w:numPr>
      <w:outlineLvl w:val="2"/>
    </w:pPr>
    <w:rPr>
      <w:rFonts w:eastAsia="微软雅黑" w:asciiTheme="minorHAnsi" w:hAnsiTheme="minorHAnsi" w:cstheme="minorBidi"/>
      <w:bCs/>
      <w:color w:val="000000" w:themeColor="text1"/>
      <w:kern w:val="2"/>
      <w:sz w:val="28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5">
    <w:name w:val="heading 4"/>
    <w:basedOn w:val="1"/>
    <w:next w:val="1"/>
    <w:link w:val="27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8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9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7"/>
    <w:basedOn w:val="1"/>
    <w:next w:val="1"/>
    <w:uiPriority w:val="0"/>
    <w:pPr>
      <w:ind w:left="1260"/>
    </w:pPr>
    <w:rPr>
      <w:rFonts w:cstheme="minorHAnsi"/>
      <w:sz w:val="18"/>
      <w:szCs w:val="18"/>
    </w:rPr>
  </w:style>
  <w:style w:type="paragraph" w:styleId="8">
    <w:name w:val="toc 5"/>
    <w:basedOn w:val="1"/>
    <w:next w:val="1"/>
    <w:uiPriority w:val="0"/>
    <w:pPr>
      <w:ind w:left="840"/>
    </w:pPr>
    <w:rPr>
      <w:rFonts w:cstheme="minorHAnsi"/>
      <w:sz w:val="18"/>
      <w:szCs w:val="18"/>
    </w:rPr>
  </w:style>
  <w:style w:type="paragraph" w:styleId="9">
    <w:name w:val="toc 3"/>
    <w:basedOn w:val="1"/>
    <w:next w:val="1"/>
    <w:unhideWhenUsed/>
    <w:uiPriority w:val="39"/>
    <w:pPr>
      <w:ind w:left="420"/>
    </w:pPr>
    <w:rPr>
      <w:rFonts w:cstheme="minorHAnsi"/>
      <w:i/>
      <w:iCs/>
      <w:sz w:val="20"/>
      <w:szCs w:val="20"/>
    </w:rPr>
  </w:style>
  <w:style w:type="paragraph" w:styleId="10">
    <w:name w:val="toc 8"/>
    <w:basedOn w:val="1"/>
    <w:next w:val="1"/>
    <w:uiPriority w:val="0"/>
    <w:pPr>
      <w:ind w:left="1470"/>
    </w:pPr>
    <w:rPr>
      <w:rFonts w:cstheme="minorHAnsi"/>
      <w:sz w:val="18"/>
      <w:szCs w:val="18"/>
    </w:rPr>
  </w:style>
  <w:style w:type="paragraph" w:styleId="11">
    <w:name w:val="footer"/>
    <w:basedOn w:val="1"/>
    <w:link w:val="23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22"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unhideWhenUsed/>
    <w:uiPriority w:val="39"/>
    <w:pPr>
      <w:tabs>
        <w:tab w:val="left" w:pos="840"/>
        <w:tab w:val="right" w:leader="dot" w:pos="8296"/>
      </w:tabs>
      <w:spacing w:before="120" w:after="120"/>
      <w:ind w:firstLine="400"/>
    </w:pPr>
    <w:rPr>
      <w:rFonts w:cstheme="minorHAnsi"/>
      <w:b/>
      <w:bCs/>
      <w:caps/>
      <w:sz w:val="20"/>
      <w:szCs w:val="20"/>
    </w:rPr>
  </w:style>
  <w:style w:type="paragraph" w:styleId="14">
    <w:name w:val="toc 4"/>
    <w:basedOn w:val="1"/>
    <w:next w:val="1"/>
    <w:uiPriority w:val="0"/>
    <w:pPr>
      <w:ind w:left="630"/>
    </w:pPr>
    <w:rPr>
      <w:rFonts w:cstheme="minorHAnsi"/>
      <w:sz w:val="18"/>
      <w:szCs w:val="18"/>
    </w:rPr>
  </w:style>
  <w:style w:type="paragraph" w:styleId="15">
    <w:name w:val="toc 6"/>
    <w:basedOn w:val="1"/>
    <w:next w:val="1"/>
    <w:uiPriority w:val="0"/>
    <w:pPr>
      <w:ind w:left="1050"/>
    </w:pPr>
    <w:rPr>
      <w:rFonts w:cstheme="minorHAnsi"/>
      <w:sz w:val="18"/>
      <w:szCs w:val="18"/>
    </w:rPr>
  </w:style>
  <w:style w:type="paragraph" w:styleId="16">
    <w:name w:val="toc 2"/>
    <w:basedOn w:val="1"/>
    <w:next w:val="1"/>
    <w:uiPriority w:val="39"/>
    <w:pPr>
      <w:ind w:left="210"/>
    </w:pPr>
    <w:rPr>
      <w:rFonts w:cstheme="minorHAnsi"/>
      <w:smallCaps/>
      <w:sz w:val="20"/>
      <w:szCs w:val="20"/>
    </w:rPr>
  </w:style>
  <w:style w:type="paragraph" w:styleId="17">
    <w:name w:val="toc 9"/>
    <w:basedOn w:val="1"/>
    <w:next w:val="1"/>
    <w:uiPriority w:val="0"/>
    <w:pPr>
      <w:ind w:left="1680"/>
    </w:pPr>
    <w:rPr>
      <w:rFonts w:cstheme="minorHAnsi"/>
      <w:sz w:val="18"/>
      <w:szCs w:val="18"/>
    </w:rPr>
  </w:style>
  <w:style w:type="character" w:styleId="20">
    <w:name w:val="Hyperlink"/>
    <w:basedOn w:val="19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styleId="21">
    <w:name w:val="List Paragraph"/>
    <w:basedOn w:val="1"/>
    <w:qFormat/>
    <w:uiPriority w:val="34"/>
    <w:pPr>
      <w:numPr>
        <w:ilvl w:val="0"/>
        <w:numId w:val="2"/>
      </w:numPr>
      <w:ind w:firstLine="0" w:firstLineChars="0"/>
    </w:pPr>
  </w:style>
  <w:style w:type="character" w:customStyle="1" w:styleId="22">
    <w:name w:val="页眉 字符"/>
    <w:basedOn w:val="19"/>
    <w:link w:val="1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页脚 字符"/>
    <w:basedOn w:val="19"/>
    <w:link w:val="11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标题 2 字符"/>
    <w:basedOn w:val="19"/>
    <w:link w:val="3"/>
    <w:qFormat/>
    <w:uiPriority w:val="0"/>
    <w:rPr>
      <w:rFonts w:asciiTheme="majorHAnsi" w:hAnsiTheme="majorHAnsi" w:eastAsiaTheme="majorEastAsia" w:cstheme="majorBidi"/>
      <w:b/>
      <w:bCs/>
      <w:color w:val="000000" w:themeColor="text1"/>
      <w:kern w:val="2"/>
      <w:sz w:val="36"/>
      <w:szCs w:val="32"/>
      <w14:textFill>
        <w14:solidFill>
          <w14:schemeClr w14:val="tx1"/>
        </w14:solidFill>
      </w14:textFill>
    </w:rPr>
  </w:style>
  <w:style w:type="paragraph" w:customStyle="1" w:styleId="25">
    <w:name w:val="TOC 标题1"/>
    <w:basedOn w:val="2"/>
    <w:next w:val="1"/>
    <w:unhideWhenUsed/>
    <w:qFormat/>
    <w:uiPriority w:val="39"/>
    <w:pPr>
      <w:keepNext/>
      <w:keepLines/>
      <w:widowControl/>
      <w:spacing w:before="240" w:beforeAutospacing="0" w:afterAutospacing="0" w:line="259" w:lineRule="auto"/>
      <w:outlineLvl w:val="9"/>
    </w:pPr>
    <w:rPr>
      <w:rFonts w:hint="default" w:asciiTheme="majorHAnsi" w:hAnsiTheme="majorHAnsi" w:eastAsiaTheme="majorEastAsia" w:cstheme="majorBidi"/>
      <w:b w:val="0"/>
      <w:bCs w:val="0"/>
      <w:color w:val="2E54A1" w:themeColor="accent1" w:themeShade="BF"/>
      <w:kern w:val="0"/>
      <w:sz w:val="32"/>
      <w:szCs w:val="32"/>
    </w:rPr>
  </w:style>
  <w:style w:type="character" w:customStyle="1" w:styleId="26">
    <w:name w:val="标题 3 字符"/>
    <w:basedOn w:val="19"/>
    <w:link w:val="4"/>
    <w:qFormat/>
    <w:uiPriority w:val="0"/>
    <w:rPr>
      <w:rFonts w:eastAsia="微软雅黑" w:asciiTheme="minorHAnsi" w:hAnsiTheme="minorHAnsi" w:cstheme="minorBidi"/>
      <w:bCs/>
      <w:color w:val="000000" w:themeColor="text1"/>
      <w:kern w:val="2"/>
      <w:sz w:val="28"/>
      <w:szCs w:val="32"/>
      <w14:textFill>
        <w14:solidFill>
          <w14:schemeClr w14:val="tx1"/>
        </w14:solidFill>
      </w14:textFill>
    </w:rPr>
  </w:style>
  <w:style w:type="character" w:customStyle="1" w:styleId="27">
    <w:name w:val="标题 4 字符"/>
    <w:basedOn w:val="19"/>
    <w:link w:val="5"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28">
    <w:name w:val="标题 5 字符"/>
    <w:basedOn w:val="19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8"/>
      <w:szCs w:val="28"/>
    </w:rPr>
  </w:style>
  <w:style w:type="paragraph" w:styleId="29">
    <w:name w:val="No Spacing"/>
    <w:link w:val="30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30">
    <w:name w:val="无间隔 字符"/>
    <w:basedOn w:val="19"/>
    <w:link w:val="29"/>
    <w:qFormat/>
    <w:uiPriority w:val="1"/>
    <w:rPr>
      <w:rFonts w:asciiTheme="minorHAnsi" w:hAnsiTheme="minorHAnsi" w:eastAsiaTheme="minorEastAsia" w:cstheme="min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numbering" Target="numbering.xml"/><Relationship Id="rId15" Type="http://schemas.openxmlformats.org/officeDocument/2006/relationships/image" Target="media/image3.jpeg"/><Relationship Id="rId14" Type="http://schemas.openxmlformats.org/officeDocument/2006/relationships/image" Target="media/image2.png"/><Relationship Id="rId13" Type="http://schemas.openxmlformats.org/officeDocument/2006/relationships/image" Target="media/image1.png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8C632-3AFE-4B09-BED8-F6F62C26FD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525</Words>
  <Characters>555</Characters>
  <Lines>1</Lines>
  <Paragraphs>1</Paragraphs>
  <TotalTime>44</TotalTime>
  <ScaleCrop>false</ScaleCrop>
  <LinksUpToDate>false</LinksUpToDate>
  <CharactersWithSpaces>573</CharactersWithSpaces>
  <Application>WPS Office_11.1.0.12165_F1E327BC-269C-435d-A152-05C5408002CA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2025-09-27T08:44:00Z</dcterms:created>
  <dc:creator>WPS_1705332104</dc:creator>
  <cp:lastModifiedBy>滕雅轩</cp:lastModifiedBy>
  <cp:lastPrinted>2025-06-04T05:22:00Z</cp:lastPrinted>
  <dcterms:modified xsi:type="dcterms:W3CDTF">2025-10-11T14:57:04Z</dcterms:modified>
  <dc:title>湘绣网站需求网站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BE3821BC8B8B4C9F860A0831BE37CA68</vt:lpwstr>
  </property>
  <property fmtid="{D5CDD505-2E9C-101B-9397-08002B2CF9AE}" pid="4" name="KSOTemplateDocerSaveRecord">
    <vt:lpwstr>eyJoZGlkIjoiMTk2ZWZmMzJiODg3MmI1ZmUzMjJhYjU0NmNkMzliODciLCJ1c2VySWQiOiIxNTc1NTI3OTc0In0=</vt:lpwstr>
  </property>
</Properties>
</file>