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开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辟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者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网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站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需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求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>
      <w:pPr>
        <w:jc w:val="center"/>
      </w:pPr>
      <w:r>
        <w:rPr>
          <w:rFonts w:hint="eastAsia"/>
          <w:b/>
          <w:bCs/>
          <w:sz w:val="84"/>
          <w:szCs w:val="84"/>
        </w:rPr>
        <w:t>档</w:t>
      </w:r>
    </w:p>
    <w:p>
      <w:pPr>
        <w:jc w:val="right"/>
        <w:rPr>
          <w:b/>
          <w:sz w:val="24"/>
          <w:szCs w:val="24"/>
        </w:rPr>
      </w:pPr>
    </w:p>
    <w:p>
      <w:pPr>
        <w:ind w:right="480"/>
        <w:jc w:val="center"/>
        <w:rPr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24"/>
          <w:szCs w:val="24"/>
        </w:rPr>
        <w:t xml:space="preserve">    设计时间：2021年5月18日</w:t>
      </w:r>
    </w:p>
    <w:p>
      <w:pPr>
        <w:pStyle w:val="9"/>
        <w:tabs>
          <w:tab w:val="right" w:leader="dot" w:pos="8306"/>
        </w:tabs>
        <w:ind w:firstLine="3253" w:firstLineChars="45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目录</w:t>
      </w:r>
    </w:p>
    <w:p>
      <w:pPr>
        <w:pStyle w:val="9"/>
        <w:tabs>
          <w:tab w:val="right" w:leader="dot" w:pos="8296"/>
        </w:tabs>
      </w:pPr>
      <w:r>
        <w:rPr>
          <w:rFonts w:hint="eastAsia"/>
          <w:sz w:val="72"/>
          <w:szCs w:val="72"/>
        </w:rPr>
        <w:fldChar w:fldCharType="begin"/>
      </w:r>
      <w:r>
        <w:rPr>
          <w:rFonts w:hint="eastAsia"/>
          <w:sz w:val="72"/>
          <w:szCs w:val="72"/>
        </w:rPr>
        <w:instrText xml:space="preserve">TOC \o "1-3" \h \u </w:instrText>
      </w:r>
      <w:r>
        <w:rPr>
          <w:rFonts w:hint="eastAsia"/>
          <w:sz w:val="72"/>
          <w:szCs w:val="72"/>
        </w:rPr>
        <w:fldChar w:fldCharType="separate"/>
      </w:r>
      <w:r>
        <w:fldChar w:fldCharType="begin"/>
      </w:r>
      <w:r>
        <w:instrText xml:space="preserve"> HYPERLINK \l "_Toc72230321" </w:instrText>
      </w:r>
      <w:r>
        <w:fldChar w:fldCharType="separate"/>
      </w:r>
      <w:r>
        <w:rPr>
          <w:rStyle w:val="13"/>
          <w:rFonts w:hint="eastAsia" w:ascii="华文楷体" w:hAnsi="华文楷体" w:eastAsia="华文楷体" w:cs="华文楷体"/>
        </w:rPr>
        <w:t>一、 产品背景</w:t>
      </w:r>
      <w:r>
        <w:tab/>
      </w:r>
      <w:r>
        <w:fldChar w:fldCharType="begin"/>
      </w:r>
      <w:r>
        <w:instrText xml:space="preserve"> PAGEREF _Toc72230321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"_Toc72230322"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1.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网站名称</w:t>
      </w:r>
      <w:r>
        <w:tab/>
      </w:r>
      <w:r>
        <w:fldChar w:fldCharType="begin"/>
      </w:r>
      <w:r>
        <w:instrText xml:space="preserve"> PAGEREF _Toc72230322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"_Toc72230323"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2.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网站主题</w:t>
      </w:r>
      <w:r>
        <w:tab/>
      </w:r>
      <w:r>
        <w:fldChar w:fldCharType="begin"/>
      </w:r>
      <w:r>
        <w:instrText xml:space="preserve"> PAGEREF _Toc72230323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"_Toc72230324"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3.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网站定位与风格</w:t>
      </w:r>
      <w:r>
        <w:tab/>
      </w:r>
      <w:r>
        <w:fldChar w:fldCharType="begin"/>
      </w:r>
      <w:r>
        <w:instrText xml:space="preserve"> PAGEREF _Toc72230324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"_Toc72230325"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4.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导航</w:t>
      </w:r>
      <w:r>
        <w:tab/>
      </w:r>
      <w:r>
        <w:fldChar w:fldCharType="begin"/>
      </w:r>
      <w:r>
        <w:instrText xml:space="preserve"> PAGEREF _Toc72230325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296"/>
        </w:tabs>
      </w:pPr>
      <w:r>
        <w:fldChar w:fldCharType="begin"/>
      </w:r>
      <w:r>
        <w:instrText xml:space="preserve"> HYPERLINK \l "_Toc72230326" </w:instrText>
      </w:r>
      <w:r>
        <w:fldChar w:fldCharType="separate"/>
      </w:r>
      <w:r>
        <w:rPr>
          <w:rStyle w:val="13"/>
          <w:rFonts w:hint="eastAsia" w:ascii="华文楷体" w:hAnsi="华文楷体" w:eastAsia="华文楷体" w:cs="华文楷体"/>
        </w:rPr>
        <w:t>导航层级：二级导航</w:t>
      </w:r>
      <w:r>
        <w:tab/>
      </w:r>
      <w:r>
        <w:fldChar w:fldCharType="begin"/>
      </w:r>
      <w:r>
        <w:instrText xml:space="preserve"> PAGEREF _Toc72230326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"_Toc72230327"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5.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栏目</w:t>
      </w:r>
      <w:r>
        <w:tab/>
      </w:r>
      <w:r>
        <w:fldChar w:fldCharType="begin"/>
      </w:r>
      <w:r>
        <w:instrText xml:space="preserve"> PAGEREF _Toc72230327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"_Toc72230328"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6.</w:t>
      </w:r>
      <w:r>
        <w:tab/>
      </w:r>
      <w:r>
        <w:rPr>
          <w:rStyle w:val="13"/>
          <w:rFonts w:ascii="华文楷体" w:hAnsi="华文楷体" w:eastAsia="华文楷体" w:cs="华文楷体"/>
        </w:rPr>
        <w:t>banner</w:t>
      </w:r>
      <w:r>
        <w:tab/>
      </w:r>
      <w:r>
        <w:fldChar w:fldCharType="begin"/>
      </w:r>
      <w:r>
        <w:instrText xml:space="preserve"> PAGEREF _Toc72230328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"_Toc72230329"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7.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网站功能</w:t>
      </w:r>
      <w:r>
        <w:tab/>
      </w:r>
      <w:r>
        <w:fldChar w:fldCharType="begin"/>
      </w:r>
      <w:r>
        <w:instrText xml:space="preserve"> PAGEREF _Toc72230329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</w:pPr>
      <w:r>
        <w:fldChar w:fldCharType="begin"/>
      </w:r>
      <w:r>
        <w:instrText xml:space="preserve"> HYPERLINK \l "_Toc72230330" </w:instrText>
      </w:r>
      <w:r>
        <w:fldChar w:fldCharType="separate"/>
      </w:r>
      <w:r>
        <w:rPr>
          <w:rStyle w:val="13"/>
          <w:rFonts w:hint="eastAsia" w:ascii="华文楷体" w:hAnsi="华文楷体" w:eastAsia="华文楷体" w:cs="华文楷体"/>
        </w:rPr>
        <w:t>二、 目标人群</w:t>
      </w:r>
      <w:r>
        <w:tab/>
      </w:r>
      <w:r>
        <w:fldChar w:fldCharType="begin"/>
      </w:r>
      <w:r>
        <w:instrText xml:space="preserve"> PAGEREF _Toc72230330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"_Toc72230331"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1.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主要客户</w:t>
      </w:r>
      <w:r>
        <w:tab/>
      </w:r>
      <w:r>
        <w:fldChar w:fldCharType="begin"/>
      </w:r>
      <w:r>
        <w:instrText xml:space="preserve"> PAGEREF _Toc72230331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</w:pPr>
      <w:r>
        <w:fldChar w:fldCharType="begin"/>
      </w:r>
      <w:r>
        <w:instrText xml:space="preserve"> HYPERLINK \l "_Toc72230332" </w:instrText>
      </w:r>
      <w:r>
        <w:fldChar w:fldCharType="separate"/>
      </w:r>
      <w:r>
        <w:rPr>
          <w:rStyle w:val="13"/>
          <w:rFonts w:hint="eastAsia" w:ascii="华文楷体" w:hAnsi="华文楷体" w:eastAsia="华文楷体" w:cs="华文楷体"/>
        </w:rPr>
        <w:t>三、 预期目的</w:t>
      </w:r>
      <w:r>
        <w:tab/>
      </w:r>
      <w:r>
        <w:fldChar w:fldCharType="begin"/>
      </w:r>
      <w:r>
        <w:instrText xml:space="preserve"> PAGEREF _Toc72230332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"_Toc72230333"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1.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业务要求</w:t>
      </w:r>
      <w:r>
        <w:rPr>
          <w:rStyle w:val="13"/>
          <w:rFonts w:ascii="华文楷体" w:hAnsi="华文楷体" w:eastAsia="华文楷体" w:cs="华文楷体"/>
        </w:rPr>
        <w:t>:</w:t>
      </w:r>
      <w:r>
        <w:tab/>
      </w:r>
      <w:r>
        <w:fldChar w:fldCharType="begin"/>
      </w:r>
      <w:r>
        <w:instrText xml:space="preserve"> PAGEREF _Toc72230333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296"/>
        </w:tabs>
      </w:pPr>
      <w:r>
        <w:fldChar w:fldCharType="begin"/>
      </w:r>
      <w:r>
        <w:instrText xml:space="preserve"> HYPERLINK \l "_Toc72230334" </w:instrText>
      </w:r>
      <w:r>
        <w:fldChar w:fldCharType="separate"/>
      </w:r>
      <w:r>
        <w:rPr>
          <w:rStyle w:val="13"/>
          <w:rFonts w:hint="eastAsia" w:ascii="华文楷体" w:hAnsi="华文楷体" w:eastAsia="华文楷体" w:cs="华文楷体"/>
        </w:rPr>
        <w:t>能接到单</w:t>
      </w:r>
      <w:r>
        <w:tab/>
      </w:r>
      <w:r>
        <w:fldChar w:fldCharType="begin"/>
      </w:r>
      <w:r>
        <w:instrText xml:space="preserve"> PAGEREF _Toc72230334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296"/>
        </w:tabs>
      </w:pPr>
      <w:r>
        <w:fldChar w:fldCharType="begin"/>
      </w:r>
      <w:r>
        <w:instrText xml:space="preserve"> HYPERLINK \l "_Toc72230335" </w:instrText>
      </w:r>
      <w:r>
        <w:fldChar w:fldCharType="separate"/>
      </w:r>
      <w:r>
        <w:rPr>
          <w:rStyle w:val="13"/>
          <w:rFonts w:hint="eastAsia" w:ascii="华文楷体" w:hAnsi="华文楷体" w:eastAsia="华文楷体" w:cs="华文楷体"/>
        </w:rPr>
        <w:t>提升自我，能得到锻炼</w:t>
      </w:r>
      <w:r>
        <w:tab/>
      </w:r>
      <w:r>
        <w:fldChar w:fldCharType="begin"/>
      </w:r>
      <w:r>
        <w:instrText xml:space="preserve"> PAGEREF _Toc72230335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"_Toc72230336"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2.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反馈意见：</w:t>
      </w:r>
      <w:r>
        <w:tab/>
      </w:r>
      <w:r>
        <w:fldChar w:fldCharType="begin"/>
      </w:r>
      <w:r>
        <w:instrText xml:space="preserve"> PAGEREF _Toc72230336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296"/>
        </w:tabs>
      </w:pPr>
      <w:r>
        <w:fldChar w:fldCharType="begin"/>
      </w:r>
      <w:r>
        <w:instrText xml:space="preserve"> HYPERLINK \l "_Toc72230337" </w:instrText>
      </w:r>
      <w:r>
        <w:fldChar w:fldCharType="separate"/>
      </w:r>
      <w:r>
        <w:rPr>
          <w:rStyle w:val="13"/>
          <w:rFonts w:hint="eastAsia" w:ascii="华文楷体" w:hAnsi="华文楷体" w:eastAsia="华文楷体" w:cs="华文楷体"/>
        </w:rPr>
        <w:t>得到客户认可</w:t>
      </w:r>
      <w:r>
        <w:tab/>
      </w:r>
      <w:r>
        <w:fldChar w:fldCharType="begin"/>
      </w:r>
      <w:r>
        <w:instrText xml:space="preserve"> PAGEREF _Toc72230337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</w:pPr>
      <w:r>
        <w:fldChar w:fldCharType="begin"/>
      </w:r>
      <w:r>
        <w:instrText xml:space="preserve"> HYPERLINK \l "_Toc72230338" </w:instrText>
      </w:r>
      <w:r>
        <w:fldChar w:fldCharType="separate"/>
      </w:r>
      <w:r>
        <w:rPr>
          <w:rStyle w:val="13"/>
          <w:rFonts w:hint="eastAsia" w:ascii="华文楷体" w:hAnsi="华文楷体" w:eastAsia="华文楷体" w:cs="华文楷体"/>
        </w:rPr>
        <w:t>四、 场景</w:t>
      </w:r>
      <w:r>
        <w:tab/>
      </w:r>
      <w:r>
        <w:fldChar w:fldCharType="begin"/>
      </w:r>
      <w:r>
        <w:instrText xml:space="preserve"> PAGEREF _Toc72230338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"_Toc72230339"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1.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信息架构图</w:t>
      </w:r>
      <w:r>
        <w:tab/>
      </w:r>
      <w:r>
        <w:fldChar w:fldCharType="begin"/>
      </w:r>
      <w:r>
        <w:instrText xml:space="preserve"> PAGEREF _Toc72230339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"_Toc72230340"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2.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场景特点</w:t>
      </w:r>
      <w:r>
        <w:tab/>
      </w:r>
      <w:r>
        <w:fldChar w:fldCharType="begin"/>
      </w:r>
      <w:r>
        <w:instrText xml:space="preserve"> PAGEREF _Toc72230340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"_Toc72230341"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3.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尺寸</w:t>
      </w:r>
      <w:r>
        <w:tab/>
      </w:r>
      <w:r>
        <w:fldChar w:fldCharType="begin"/>
      </w:r>
      <w:r>
        <w:instrText xml:space="preserve"> PAGEREF _Toc72230341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"_Toc72230343"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4.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分辨率</w:t>
      </w:r>
      <w:r>
        <w:tab/>
      </w:r>
      <w:r>
        <w:fldChar w:fldCharType="begin"/>
      </w:r>
      <w:r>
        <w:instrText xml:space="preserve"> PAGEREF _Toc72230343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</w:pPr>
      <w:r>
        <w:fldChar w:fldCharType="begin"/>
      </w:r>
      <w:r>
        <w:instrText xml:space="preserve"> HYPERLINK \l "_Toc72230344" </w:instrText>
      </w:r>
      <w:r>
        <w:fldChar w:fldCharType="separate"/>
      </w:r>
      <w:r>
        <w:rPr>
          <w:rStyle w:val="13"/>
          <w:rFonts w:hint="eastAsia" w:ascii="华文楷体" w:hAnsi="华文楷体" w:eastAsia="华文楷体" w:cs="华文楷体"/>
        </w:rPr>
        <w:t>五、 需求节点</w:t>
      </w:r>
      <w:r>
        <w:tab/>
      </w:r>
      <w:r>
        <w:fldChar w:fldCharType="begin"/>
      </w:r>
      <w:r>
        <w:instrText xml:space="preserve"> PAGEREF _Toc72230344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"_Toc72230345"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1.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文档完成时间</w:t>
      </w:r>
      <w:r>
        <w:tab/>
      </w:r>
      <w:r>
        <w:fldChar w:fldCharType="begin"/>
      </w:r>
      <w:r>
        <w:instrText xml:space="preserve"> PAGEREF _Toc72230345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"_Toc72230346"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2.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线框图完成时间</w:t>
      </w:r>
      <w:r>
        <w:tab/>
      </w:r>
      <w:r>
        <w:fldChar w:fldCharType="begin"/>
      </w:r>
      <w:r>
        <w:instrText xml:space="preserve"> PAGEREF _Toc72230346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"_Toc72230347"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3.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设计稿完成时间</w:t>
      </w:r>
      <w:r>
        <w:tab/>
      </w:r>
      <w:r>
        <w:fldChar w:fldCharType="begin"/>
      </w:r>
      <w:r>
        <w:instrText xml:space="preserve"> PAGEREF _Toc72230347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296"/>
        </w:tabs>
      </w:pPr>
      <w:r>
        <w:fldChar w:fldCharType="begin"/>
      </w:r>
      <w:r>
        <w:instrText xml:space="preserve"> HYPERLINK \l "_Toc72230348" </w:instrText>
      </w:r>
      <w:r>
        <w:fldChar w:fldCharType="separate"/>
      </w:r>
      <w:r>
        <w:rPr>
          <w:rStyle w:val="13"/>
          <w:rFonts w:hint="eastAsia" w:ascii="华文楷体" w:hAnsi="华文楷体" w:eastAsia="华文楷体" w:cs="华文楷体"/>
        </w:rPr>
        <w:t>六、 如何验证</w:t>
      </w:r>
      <w:r>
        <w:tab/>
      </w:r>
      <w:r>
        <w:fldChar w:fldCharType="begin"/>
      </w:r>
      <w:r>
        <w:instrText xml:space="preserve"> PAGEREF _Toc72230348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"_Toc72230349" </w:instrText>
      </w:r>
      <w:r>
        <w:fldChar w:fldCharType="separate"/>
      </w:r>
      <w:r>
        <w:rPr>
          <w:rStyle w:val="13"/>
          <w:rFonts w:ascii="华文楷体" w:hAnsi="华文楷体" w:eastAsia="华文楷体" w:cs="华文楷体"/>
        </w:rPr>
        <w:t>1.</w:t>
      </w:r>
      <w:r>
        <w:tab/>
      </w:r>
      <w:r>
        <w:rPr>
          <w:rStyle w:val="13"/>
          <w:rFonts w:hint="eastAsia" w:ascii="华文楷体" w:hAnsi="华文楷体" w:eastAsia="华文楷体" w:cs="华文楷体"/>
        </w:rPr>
        <w:t>需求验证</w:t>
      </w:r>
      <w:r>
        <w:tab/>
      </w:r>
      <w:r>
        <w:fldChar w:fldCharType="begin"/>
      </w:r>
      <w:r>
        <w:instrText xml:space="preserve"> PAGEREF _Toc72230349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spacing w:before="312" w:beforeLines="100" w:after="0" w:line="720" w:lineRule="auto"/>
        <w:rPr>
          <w:sz w:val="72"/>
          <w:szCs w:val="7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72"/>
        </w:rPr>
        <w:fldChar w:fldCharType="end"/>
      </w:r>
    </w:p>
    <w:p/>
    <w:p>
      <w:pPr>
        <w:pStyle w:val="2"/>
        <w:numPr>
          <w:ilvl w:val="0"/>
          <w:numId w:val="1"/>
        </w:numPr>
        <w:spacing w:before="0" w:after="0" w:line="240" w:lineRule="auto"/>
        <w:ind w:firstLine="643" w:firstLineChars="200"/>
        <w:rPr>
          <w:rFonts w:ascii="华文楷体" w:hAnsi="华文楷体" w:eastAsia="华文楷体" w:cs="华文楷体"/>
          <w:sz w:val="32"/>
          <w:szCs w:val="32"/>
        </w:rPr>
      </w:pPr>
      <w:bookmarkStart w:id="0" w:name="_Toc72230321"/>
      <w:r>
        <w:rPr>
          <w:rFonts w:hint="eastAsia" w:ascii="华文楷体" w:hAnsi="华文楷体" w:eastAsia="华文楷体" w:cs="华文楷体"/>
          <w:sz w:val="32"/>
          <w:szCs w:val="32"/>
        </w:rPr>
        <w:t>产品背景</w:t>
      </w:r>
      <w:bookmarkEnd w:id="0"/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1" w:name="_Toc72230322"/>
      <w:r>
        <w:rPr>
          <w:rStyle w:val="18"/>
          <w:rFonts w:hint="eastAsia" w:ascii="华文楷体" w:hAnsi="华文楷体" w:eastAsia="华文楷体" w:cs="华文楷体"/>
        </w:rPr>
        <w:t>网站名称</w:t>
      </w:r>
      <w:bookmarkEnd w:id="1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开辟者</w:t>
      </w:r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2" w:name="_Toc72230323"/>
      <w:r>
        <w:rPr>
          <w:rStyle w:val="18"/>
          <w:rFonts w:hint="eastAsia" w:ascii="华文楷体" w:hAnsi="华文楷体" w:eastAsia="华文楷体" w:cs="华文楷体"/>
        </w:rPr>
        <w:t>网站主题</w:t>
      </w:r>
      <w:bookmarkEnd w:id="2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介绍团队，展现团队风采</w:t>
      </w:r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3" w:name="_Toc72230324"/>
      <w:r>
        <w:rPr>
          <w:rStyle w:val="18"/>
          <w:rFonts w:hint="eastAsia" w:ascii="华文楷体" w:hAnsi="华文楷体" w:eastAsia="华文楷体" w:cs="华文楷体"/>
        </w:rPr>
        <w:t>网站定位与风格</w:t>
      </w:r>
      <w:bookmarkEnd w:id="3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展现团队能力，简洁明了</w:t>
      </w:r>
    </w:p>
    <w:p>
      <w:pPr>
        <w:pStyle w:val="15"/>
        <w:numPr>
          <w:ilvl w:val="0"/>
          <w:numId w:val="2"/>
        </w:numPr>
        <w:ind w:firstLine="641"/>
        <w:rPr>
          <w:rStyle w:val="18"/>
          <w:rFonts w:ascii="华文楷体" w:hAnsi="华文楷体" w:eastAsia="华文楷体" w:cs="华文楷体"/>
          <w:b w:val="0"/>
          <w:bCs w:val="0"/>
        </w:rPr>
      </w:pPr>
      <w:bookmarkStart w:id="4" w:name="_Toc72230325"/>
      <w:r>
        <w:rPr>
          <w:rStyle w:val="18"/>
          <w:rFonts w:hint="eastAsia" w:ascii="华文楷体" w:hAnsi="华文楷体" w:eastAsia="华文楷体" w:cs="华文楷体"/>
        </w:rPr>
        <w:t>导航</w:t>
      </w:r>
      <w:bookmarkEnd w:id="4"/>
    </w:p>
    <w:p>
      <w:pPr>
        <w:rPr>
          <w:b/>
        </w:rPr>
      </w:pPr>
      <w:r>
        <w:rPr>
          <w:rStyle w:val="18"/>
          <w:rFonts w:hint="eastAsia" w:ascii="华文楷体" w:hAnsi="华文楷体" w:eastAsia="华文楷体" w:cs="华文楷体"/>
        </w:rPr>
        <w:t xml:space="preserve">          </w:t>
      </w:r>
      <w:bookmarkStart w:id="5" w:name="_Toc72230326"/>
      <w:r>
        <w:rPr>
          <w:rStyle w:val="18"/>
          <w:rFonts w:hint="eastAsia" w:ascii="华文楷体" w:hAnsi="华文楷体" w:eastAsia="华文楷体" w:cs="华文楷体"/>
          <w:b w:val="0"/>
          <w:sz w:val="30"/>
          <w:szCs w:val="30"/>
        </w:rPr>
        <w:t>导航层级：两级导航</w:t>
      </w:r>
      <w:bookmarkEnd w:id="5"/>
    </w:p>
    <w:p>
      <w:pPr>
        <w:pStyle w:val="15"/>
        <w:ind w:left="1066" w:firstLine="600"/>
        <w:rPr>
          <w:rFonts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一级导航名称及排序：团队首页、团队情况、成员介绍、业务能力、风采展示</w:t>
      </w:r>
    </w:p>
    <w:p>
      <w:pPr>
        <w:pStyle w:val="15"/>
        <w:ind w:left="1066" w:firstLine="600"/>
        <w:rPr>
          <w:rFonts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二级导航：LOGO、团队文化、规章制度、项目历程、团队成就，</w:t>
      </w:r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6" w:name="_Toc72230327"/>
      <w:r>
        <w:rPr>
          <w:rStyle w:val="18"/>
          <w:rFonts w:hint="eastAsia" w:ascii="华文楷体" w:hAnsi="华文楷体" w:eastAsia="华文楷体" w:cs="华文楷体"/>
        </w:rPr>
        <w:t>栏目</w:t>
      </w:r>
      <w:bookmarkEnd w:id="6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成员介绍、项目历程、团队成就、风采展示</w:t>
      </w:r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7" w:name="_Toc72230328"/>
      <w:r>
        <w:rPr>
          <w:rStyle w:val="18"/>
          <w:rFonts w:hint="eastAsia" w:ascii="华文楷体" w:hAnsi="华文楷体" w:eastAsia="华文楷体" w:cs="华文楷体"/>
        </w:rPr>
        <w:t>banner</w:t>
      </w:r>
      <w:bookmarkEnd w:id="7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共两张</w:t>
      </w:r>
    </w:p>
    <w:p>
      <w:pPr>
        <w:pStyle w:val="15"/>
        <w:ind w:left="1065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第一张：团队合照</w:t>
      </w:r>
      <w:r>
        <w:rPr>
          <w:rFonts w:ascii="华文楷体" w:hAnsi="华文楷体" w:eastAsia="华文楷体" w:cs="华文楷体"/>
          <w:sz w:val="32"/>
          <w:szCs w:val="32"/>
        </w:rPr>
        <w:t xml:space="preserve"> </w:t>
      </w:r>
    </w:p>
    <w:p>
      <w:pPr>
        <w:pStyle w:val="15"/>
        <w:ind w:left="1065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第二张：业务能力</w:t>
      </w:r>
    </w:p>
    <w:p>
      <w:pPr>
        <w:pStyle w:val="15"/>
        <w:numPr>
          <w:ilvl w:val="0"/>
          <w:numId w:val="2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8" w:name="_Toc72230329"/>
      <w:r>
        <w:rPr>
          <w:rStyle w:val="18"/>
          <w:rFonts w:hint="eastAsia" w:ascii="华文楷体" w:hAnsi="华文楷体" w:eastAsia="华文楷体" w:cs="华文楷体"/>
        </w:rPr>
        <w:t>网站功能</w:t>
      </w:r>
      <w:bookmarkEnd w:id="8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一键置顶，搜索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华文楷体" w:hAnsi="华文楷体" w:eastAsia="华文楷体" w:cs="华文楷体"/>
          <w:sz w:val="32"/>
          <w:szCs w:val="32"/>
        </w:rPr>
      </w:pPr>
      <w:bookmarkStart w:id="9" w:name="_Toc72230330"/>
      <w:r>
        <w:rPr>
          <w:rFonts w:hint="eastAsia" w:ascii="华文楷体" w:hAnsi="华文楷体" w:eastAsia="华文楷体" w:cs="华文楷体"/>
          <w:sz w:val="32"/>
          <w:szCs w:val="32"/>
        </w:rPr>
        <w:t>目标人群</w:t>
      </w:r>
      <w:bookmarkEnd w:id="9"/>
    </w:p>
    <w:p>
      <w:pPr>
        <w:pStyle w:val="15"/>
        <w:numPr>
          <w:ilvl w:val="0"/>
          <w:numId w:val="3"/>
        </w:numPr>
        <w:ind w:firstLine="641"/>
        <w:rPr>
          <w:rFonts w:hint="eastAsia" w:ascii="华文楷体" w:hAnsi="华文楷体" w:eastAsia="华文楷体" w:cs="华文楷体"/>
          <w:sz w:val="32"/>
          <w:szCs w:val="32"/>
        </w:rPr>
      </w:pPr>
      <w:bookmarkStart w:id="10" w:name="_Toc72230331"/>
      <w:r>
        <w:rPr>
          <w:rStyle w:val="18"/>
          <w:rFonts w:hint="eastAsia" w:ascii="华文楷体" w:hAnsi="华文楷体" w:eastAsia="华文楷体" w:cs="华文楷体"/>
        </w:rPr>
        <w:t>主要客户</w:t>
      </w:r>
      <w:bookmarkEnd w:id="10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424" w:leftChars="202" w:firstLine="1280" w:firstLineChars="40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有宣传以及网站需求的企业或个人</w:t>
      </w:r>
    </w:p>
    <w:p>
      <w:pPr>
        <w:pStyle w:val="15"/>
        <w:numPr>
          <w:ilvl w:val="0"/>
          <w:numId w:val="3"/>
        </w:numPr>
        <w:ind w:firstLine="641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客户心理</w:t>
      </w:r>
    </w:p>
    <w:p>
      <w:pPr>
        <w:pStyle w:val="15"/>
        <w:ind w:left="1065" w:leftChars="507" w:firstLine="64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专业严谨，按时完成，干实事。</w:t>
      </w:r>
    </w:p>
    <w:p>
      <w:pPr>
        <w:pStyle w:val="15"/>
        <w:ind w:firstLine="419" w:firstLineChars="131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 xml:space="preserve">     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华文楷体" w:hAnsi="华文楷体" w:eastAsia="华文楷体" w:cs="华文楷体"/>
          <w:sz w:val="32"/>
          <w:szCs w:val="32"/>
        </w:rPr>
      </w:pPr>
      <w:bookmarkStart w:id="11" w:name="_Toc72230332"/>
      <w:r>
        <w:rPr>
          <w:rFonts w:hint="eastAsia" w:ascii="华文楷体" w:hAnsi="华文楷体" w:eastAsia="华文楷体" w:cs="华文楷体"/>
          <w:sz w:val="32"/>
          <w:szCs w:val="32"/>
        </w:rPr>
        <w:t>预期目的</w:t>
      </w:r>
      <w:bookmarkEnd w:id="11"/>
    </w:p>
    <w:p>
      <w:pPr>
        <w:pStyle w:val="15"/>
        <w:numPr>
          <w:ilvl w:val="0"/>
          <w:numId w:val="4"/>
        </w:numPr>
        <w:ind w:firstLine="641"/>
        <w:rPr>
          <w:rStyle w:val="18"/>
          <w:rFonts w:ascii="华文楷体" w:hAnsi="华文楷体" w:eastAsia="华文楷体" w:cs="华文楷体"/>
          <w:b w:val="0"/>
          <w:bCs w:val="0"/>
        </w:rPr>
      </w:pPr>
      <w:bookmarkStart w:id="12" w:name="_Toc72230333"/>
      <w:r>
        <w:rPr>
          <w:rStyle w:val="18"/>
          <w:rFonts w:hint="eastAsia" w:ascii="华文楷体" w:hAnsi="华文楷体" w:eastAsia="华文楷体" w:cs="华文楷体"/>
        </w:rPr>
        <w:t>业务要求:</w:t>
      </w:r>
      <w:bookmarkEnd w:id="12"/>
    </w:p>
    <w:p>
      <w:pPr>
        <w:ind w:firstLine="1920" w:firstLineChars="600"/>
        <w:rPr>
          <w:rStyle w:val="18"/>
          <w:rFonts w:hint="eastAsia" w:ascii="华文楷体" w:hAnsi="华文楷体" w:eastAsia="华文楷体" w:cs="华文楷体"/>
          <w:b w:val="0"/>
        </w:rPr>
      </w:pPr>
      <w:bookmarkStart w:id="13" w:name="_Toc72230334"/>
      <w:r>
        <w:rPr>
          <w:rStyle w:val="18"/>
          <w:rFonts w:hint="eastAsia" w:ascii="华文楷体" w:hAnsi="华文楷体" w:eastAsia="华文楷体" w:cs="华文楷体"/>
          <w:b w:val="0"/>
        </w:rPr>
        <w:t>能接到单</w:t>
      </w:r>
      <w:bookmarkEnd w:id="13"/>
    </w:p>
    <w:p>
      <w:pPr>
        <w:ind w:firstLine="1920" w:firstLineChars="600"/>
        <w:rPr>
          <w:b/>
        </w:rPr>
      </w:pPr>
      <w:bookmarkStart w:id="14" w:name="_Toc72230335"/>
      <w:r>
        <w:rPr>
          <w:rStyle w:val="18"/>
          <w:rFonts w:hint="eastAsia" w:ascii="华文楷体" w:hAnsi="华文楷体" w:eastAsia="华文楷体" w:cs="华文楷体"/>
          <w:b w:val="0"/>
        </w:rPr>
        <w:t>提升自我，能得到锻炼</w:t>
      </w:r>
      <w:bookmarkEnd w:id="14"/>
    </w:p>
    <w:p>
      <w:pPr>
        <w:pStyle w:val="15"/>
        <w:numPr>
          <w:ilvl w:val="0"/>
          <w:numId w:val="4"/>
        </w:numPr>
        <w:ind w:firstLine="641"/>
        <w:rPr>
          <w:rStyle w:val="18"/>
          <w:rFonts w:hint="eastAsia" w:ascii="华文楷体" w:hAnsi="华文楷体" w:eastAsia="华文楷体" w:cs="华文楷体"/>
          <w:b w:val="0"/>
          <w:bCs w:val="0"/>
        </w:rPr>
      </w:pPr>
      <w:bookmarkStart w:id="15" w:name="_Toc72230336"/>
      <w:r>
        <w:rPr>
          <w:rStyle w:val="18"/>
          <w:rFonts w:hint="eastAsia" w:ascii="华文楷体" w:hAnsi="华文楷体" w:eastAsia="华文楷体" w:cs="华文楷体"/>
        </w:rPr>
        <w:t>反馈意见：</w:t>
      </w:r>
      <w:bookmarkEnd w:id="15"/>
    </w:p>
    <w:p>
      <w:pPr>
        <w:pStyle w:val="15"/>
        <w:ind w:left="1066" w:firstLine="0" w:firstLineChars="0"/>
        <w:rPr>
          <w:rStyle w:val="18"/>
          <w:rFonts w:hint="eastAsia" w:ascii="华文楷体" w:hAnsi="华文楷体" w:eastAsia="华文楷体" w:cs="华文楷体"/>
          <w:b w:val="0"/>
          <w:bCs w:val="0"/>
        </w:rPr>
      </w:pPr>
      <w:r>
        <w:rPr>
          <w:rStyle w:val="18"/>
          <w:rFonts w:hint="eastAsia" w:ascii="华文楷体" w:hAnsi="华文楷体" w:eastAsia="华文楷体" w:cs="华文楷体"/>
        </w:rPr>
        <w:t xml:space="preserve">     </w:t>
      </w:r>
      <w:bookmarkStart w:id="16" w:name="_Toc72230337"/>
      <w:r>
        <w:rPr>
          <w:rStyle w:val="18"/>
          <w:rFonts w:hint="eastAsia" w:ascii="华文楷体" w:hAnsi="华文楷体" w:eastAsia="华文楷体" w:cs="华文楷体"/>
          <w:b w:val="0"/>
        </w:rPr>
        <w:t>得到客户认可</w:t>
      </w:r>
      <w:bookmarkEnd w:id="16"/>
    </w:p>
    <w:p>
      <w:pPr>
        <w:pStyle w:val="15"/>
        <w:ind w:left="1066" w:firstLine="0" w:firstLineChars="0"/>
        <w:rPr>
          <w:rStyle w:val="18"/>
          <w:rFonts w:ascii="华文楷体" w:hAnsi="华文楷体" w:eastAsia="华文楷体" w:cs="华文楷体"/>
          <w:b w:val="0"/>
          <w:bCs w:val="0"/>
        </w:rPr>
      </w:pPr>
      <w:r>
        <w:rPr>
          <w:rStyle w:val="18"/>
          <w:rFonts w:hint="eastAsia" w:ascii="华文楷体" w:hAnsi="华文楷体" w:eastAsia="华文楷体" w:cs="华文楷体"/>
        </w:rPr>
        <w:t xml:space="preserve">     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华文楷体" w:hAnsi="华文楷体" w:eastAsia="华文楷体" w:cs="华文楷体"/>
          <w:sz w:val="32"/>
          <w:szCs w:val="32"/>
        </w:rPr>
      </w:pPr>
      <w:bookmarkStart w:id="17" w:name="_Toc72230338"/>
      <w:r>
        <w:rPr>
          <w:rFonts w:hint="eastAsia" w:ascii="华文楷体" w:hAnsi="华文楷体" w:eastAsia="华文楷体" w:cs="华文楷体"/>
          <w:sz w:val="32"/>
          <w:szCs w:val="32"/>
        </w:rPr>
        <w:t>场景</w:t>
      </w:r>
      <w:bookmarkEnd w:id="17"/>
    </w:p>
    <w:p>
      <w:pPr>
        <w:pStyle w:val="15"/>
        <w:numPr>
          <w:ilvl w:val="0"/>
          <w:numId w:val="5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18" w:name="_Toc72230339"/>
      <w:r>
        <w:rPr>
          <w:rStyle w:val="18"/>
          <w:rFonts w:hint="eastAsia" w:ascii="华文楷体" w:hAnsi="华文楷体" w:eastAsia="华文楷体" w:cs="华文楷体"/>
        </w:rPr>
        <w:t>信息架构图</w:t>
      </w:r>
      <w:bookmarkEnd w:id="18"/>
      <w:bookmarkStart w:id="32" w:name="_GoBack"/>
      <w:bookmarkEnd w:id="32"/>
    </w:p>
    <w:p>
      <w:pPr>
        <w:pStyle w:val="15"/>
        <w:ind w:left="420" w:leftChars="200" w:firstLine="0" w:firstLineChars="0"/>
        <w:rPr>
          <w:rFonts w:ascii="华文楷体" w:hAnsi="华文楷体" w:eastAsia="华文楷体" w:cs="华文楷体"/>
          <w:sz w:val="32"/>
          <w:szCs w:val="32"/>
        </w:rPr>
      </w:pPr>
      <w:r>
        <w:drawing>
          <wp:inline distT="0" distB="0" distL="0" distR="0">
            <wp:extent cx="4467225" cy="25958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9821" cy="259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5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19" w:name="_Toc72230340"/>
      <w:r>
        <w:rPr>
          <w:rStyle w:val="18"/>
          <w:rFonts w:hint="eastAsia" w:ascii="华文楷体" w:hAnsi="华文楷体" w:eastAsia="华文楷体" w:cs="华文楷体"/>
        </w:rPr>
        <w:t>场景特点</w:t>
      </w:r>
      <w:bookmarkEnd w:id="19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冷色调、简洁明了</w:t>
      </w:r>
    </w:p>
    <w:p>
      <w:pPr>
        <w:pStyle w:val="15"/>
        <w:numPr>
          <w:ilvl w:val="0"/>
          <w:numId w:val="5"/>
        </w:numPr>
        <w:ind w:firstLine="641"/>
        <w:rPr>
          <w:rFonts w:hint="eastAsia" w:ascii="华文楷体" w:hAnsi="华文楷体" w:eastAsia="华文楷体" w:cs="华文楷体"/>
          <w:sz w:val="32"/>
          <w:szCs w:val="32"/>
        </w:rPr>
      </w:pPr>
      <w:bookmarkStart w:id="20" w:name="_Toc72230341"/>
      <w:r>
        <w:rPr>
          <w:rStyle w:val="18"/>
          <w:rFonts w:hint="eastAsia" w:ascii="华文楷体" w:hAnsi="华文楷体" w:eastAsia="华文楷体" w:cs="华文楷体"/>
        </w:rPr>
        <w:t>尺寸</w:t>
      </w:r>
      <w:bookmarkEnd w:id="20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rPr>
          <w:b/>
        </w:rPr>
      </w:pPr>
      <w:r>
        <w:rPr>
          <w:rStyle w:val="18"/>
          <w:rFonts w:hint="eastAsia" w:ascii="华文楷体" w:hAnsi="华文楷体" w:eastAsia="华文楷体" w:cs="华文楷体"/>
        </w:rPr>
        <w:t xml:space="preserve">            </w:t>
      </w:r>
      <w:bookmarkStart w:id="21" w:name="_Toc72229529"/>
      <w:bookmarkStart w:id="22" w:name="_Toc72230342"/>
      <w:r>
        <w:rPr>
          <w:rStyle w:val="18"/>
          <w:rFonts w:hint="eastAsia" w:ascii="华文楷体" w:hAnsi="华文楷体" w:eastAsia="华文楷体" w:cs="华文楷体"/>
          <w:b w:val="0"/>
        </w:rPr>
        <w:t>1200px * X</w:t>
      </w:r>
      <w:bookmarkEnd w:id="21"/>
      <w:bookmarkEnd w:id="22"/>
    </w:p>
    <w:p>
      <w:pPr>
        <w:pStyle w:val="15"/>
        <w:numPr>
          <w:ilvl w:val="0"/>
          <w:numId w:val="5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23" w:name="_Toc72230343"/>
      <w:r>
        <w:rPr>
          <w:rStyle w:val="18"/>
          <w:rFonts w:hint="eastAsia" w:ascii="华文楷体" w:hAnsi="华文楷体" w:eastAsia="华文楷体" w:cs="华文楷体"/>
        </w:rPr>
        <w:t>分辨率</w:t>
      </w:r>
      <w:bookmarkEnd w:id="23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72dpi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华文楷体" w:hAnsi="华文楷体" w:eastAsia="华文楷体" w:cs="华文楷体"/>
          <w:sz w:val="32"/>
          <w:szCs w:val="32"/>
        </w:rPr>
      </w:pPr>
      <w:bookmarkStart w:id="24" w:name="_Toc72230344"/>
      <w:r>
        <w:rPr>
          <w:rFonts w:hint="eastAsia" w:ascii="华文楷体" w:hAnsi="华文楷体" w:eastAsia="华文楷体" w:cs="华文楷体"/>
          <w:sz w:val="32"/>
          <w:szCs w:val="32"/>
        </w:rPr>
        <w:t>需求节点</w:t>
      </w:r>
      <w:bookmarkEnd w:id="24"/>
    </w:p>
    <w:p>
      <w:pPr>
        <w:pStyle w:val="15"/>
        <w:numPr>
          <w:ilvl w:val="0"/>
          <w:numId w:val="6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25" w:name="_Toc72230345"/>
      <w:r>
        <w:rPr>
          <w:rStyle w:val="18"/>
          <w:rFonts w:hint="eastAsia" w:ascii="华文楷体" w:hAnsi="华文楷体" w:eastAsia="华文楷体" w:cs="华文楷体"/>
        </w:rPr>
        <w:t>文档完成时间</w:t>
      </w:r>
      <w:bookmarkEnd w:id="25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1066" w:firstLine="960" w:firstLineChars="30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2021.5.18</w:t>
      </w:r>
    </w:p>
    <w:p>
      <w:pPr>
        <w:pStyle w:val="15"/>
        <w:numPr>
          <w:ilvl w:val="0"/>
          <w:numId w:val="6"/>
        </w:numPr>
        <w:ind w:firstLine="641"/>
        <w:rPr>
          <w:rFonts w:ascii="华文楷体" w:hAnsi="华文楷体" w:eastAsia="华文楷体" w:cs="华文楷体"/>
          <w:sz w:val="32"/>
          <w:szCs w:val="32"/>
        </w:rPr>
      </w:pPr>
      <w:bookmarkStart w:id="26" w:name="_Toc72230346"/>
      <w:r>
        <w:rPr>
          <w:rStyle w:val="18"/>
          <w:rFonts w:hint="eastAsia" w:ascii="华文楷体" w:hAnsi="华文楷体" w:eastAsia="华文楷体" w:cs="华文楷体"/>
        </w:rPr>
        <w:t>线框图完成时间</w:t>
      </w:r>
      <w:bookmarkEnd w:id="26"/>
      <w:r>
        <w:rPr>
          <w:rFonts w:hint="eastAsia" w:ascii="华文楷体" w:hAnsi="华文楷体" w:eastAsia="华文楷体" w:cs="华文楷体"/>
          <w:sz w:val="32"/>
          <w:szCs w:val="32"/>
        </w:rPr>
        <w:t>:</w:t>
      </w:r>
    </w:p>
    <w:p>
      <w:pPr>
        <w:pStyle w:val="15"/>
        <w:ind w:left="425" w:firstLine="1440" w:firstLineChars="45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2021.5.20</w:t>
      </w:r>
    </w:p>
    <w:p>
      <w:pPr>
        <w:pStyle w:val="15"/>
        <w:numPr>
          <w:ilvl w:val="0"/>
          <w:numId w:val="6"/>
        </w:numPr>
        <w:ind w:firstLine="641"/>
        <w:rPr>
          <w:rFonts w:hint="eastAsia" w:ascii="华文楷体" w:hAnsi="华文楷体" w:eastAsia="华文楷体" w:cs="华文楷体"/>
          <w:sz w:val="32"/>
          <w:szCs w:val="32"/>
        </w:rPr>
      </w:pPr>
      <w:bookmarkStart w:id="27" w:name="_Toc72230347"/>
      <w:r>
        <w:rPr>
          <w:rStyle w:val="18"/>
          <w:rFonts w:hint="eastAsia" w:ascii="华文楷体" w:hAnsi="华文楷体" w:eastAsia="华文楷体" w:cs="华文楷体"/>
        </w:rPr>
        <w:t>设计稿完成时间</w:t>
      </w:r>
      <w:bookmarkEnd w:id="27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ind w:left="424" w:leftChars="202" w:firstLine="1440" w:firstLineChars="45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2021.6.10</w:t>
      </w:r>
    </w:p>
    <w:p>
      <w:pPr>
        <w:pStyle w:val="15"/>
        <w:numPr>
          <w:ilvl w:val="0"/>
          <w:numId w:val="6"/>
        </w:numPr>
        <w:ind w:firstLine="641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网页制作时间</w:t>
      </w:r>
    </w:p>
    <w:p>
      <w:pPr>
        <w:pStyle w:val="15"/>
        <w:ind w:left="1067" w:leftChars="508" w:firstLine="800" w:firstLineChars="25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2021.6.15</w:t>
      </w:r>
    </w:p>
    <w:p>
      <w:pPr>
        <w:pStyle w:val="15"/>
        <w:numPr>
          <w:ilvl w:val="0"/>
          <w:numId w:val="6"/>
        </w:numPr>
        <w:ind w:firstLine="641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网站测试与发布</w:t>
      </w:r>
    </w:p>
    <w:p>
      <w:pPr>
        <w:pStyle w:val="15"/>
        <w:ind w:left="1065" w:leftChars="507" w:firstLine="800" w:firstLineChars="250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2021.6.16</w:t>
      </w:r>
    </w:p>
    <w:p>
      <w:pPr>
        <w:pStyle w:val="15"/>
        <w:ind w:left="1066" w:firstLine="800" w:firstLineChars="250"/>
        <w:rPr>
          <w:rFonts w:ascii="华文楷体" w:hAnsi="华文楷体" w:eastAsia="华文楷体" w:cs="华文楷体"/>
          <w:sz w:val="32"/>
          <w:szCs w:val="32"/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华文楷体" w:hAnsi="华文楷体" w:eastAsia="华文楷体" w:cs="华文楷体"/>
          <w:sz w:val="32"/>
          <w:szCs w:val="32"/>
        </w:rPr>
      </w:pPr>
      <w:bookmarkStart w:id="28" w:name="_Toc72230348"/>
      <w:r>
        <w:rPr>
          <w:rFonts w:hint="eastAsia" w:ascii="华文楷体" w:hAnsi="华文楷体" w:eastAsia="华文楷体" w:cs="华文楷体"/>
          <w:sz w:val="32"/>
          <w:szCs w:val="32"/>
        </w:rPr>
        <w:t>如何验证</w:t>
      </w:r>
      <w:bookmarkEnd w:id="28"/>
      <w:r>
        <w:rPr>
          <w:rFonts w:hint="eastAsia"/>
        </w:rPr>
        <w:t xml:space="preserve">  </w:t>
      </w:r>
    </w:p>
    <w:p>
      <w:pPr>
        <w:pStyle w:val="15"/>
        <w:numPr>
          <w:ilvl w:val="0"/>
          <w:numId w:val="7"/>
        </w:numPr>
        <w:ind w:firstLineChars="0"/>
        <w:rPr>
          <w:rFonts w:hint="eastAsia" w:ascii="华文楷体" w:hAnsi="华文楷体" w:eastAsia="华文楷体" w:cs="华文楷体"/>
          <w:sz w:val="32"/>
          <w:szCs w:val="32"/>
        </w:rPr>
      </w:pPr>
      <w:bookmarkStart w:id="29" w:name="_Toc72230349"/>
      <w:r>
        <w:rPr>
          <w:rStyle w:val="18"/>
          <w:rFonts w:hint="eastAsia" w:ascii="华文楷体" w:hAnsi="华文楷体" w:eastAsia="华文楷体" w:cs="华文楷体"/>
        </w:rPr>
        <w:t>需求验证</w:t>
      </w:r>
      <w:bookmarkEnd w:id="29"/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p>
      <w:pPr>
        <w:pStyle w:val="15"/>
        <w:numPr>
          <w:ilvl w:val="1"/>
          <w:numId w:val="7"/>
        </w:numPr>
        <w:ind w:firstLineChars="0"/>
        <w:rPr>
          <w:rFonts w:ascii="华文楷体" w:hAnsi="华文楷体" w:eastAsia="华文楷体" w:cs="华文楷体"/>
          <w:b/>
          <w:sz w:val="32"/>
          <w:szCs w:val="32"/>
        </w:rPr>
      </w:pPr>
      <w:bookmarkStart w:id="30" w:name="_Toc72230350"/>
      <w:r>
        <w:rPr>
          <w:rStyle w:val="18"/>
          <w:rFonts w:hint="eastAsia" w:ascii="华文楷体" w:hAnsi="华文楷体" w:eastAsia="华文楷体" w:cs="华文楷体"/>
          <w:b w:val="0"/>
        </w:rPr>
        <w:t>.</w:t>
      </w:r>
      <w:r>
        <w:rPr>
          <w:rStyle w:val="18"/>
          <w:rFonts w:ascii="华文楷体" w:hAnsi="华文楷体" w:eastAsia="华文楷体" w:cs="华文楷体"/>
          <w:b w:val="0"/>
        </w:rPr>
        <w:t>P</w:t>
      </w:r>
      <w:r>
        <w:rPr>
          <w:rStyle w:val="18"/>
          <w:rFonts w:hint="eastAsia" w:ascii="华文楷体" w:hAnsi="华文楷体" w:eastAsia="华文楷体" w:cs="华文楷体"/>
          <w:b w:val="0"/>
        </w:rPr>
        <w:t>c端查看、团队测验</w:t>
      </w:r>
      <w:bookmarkEnd w:id="30"/>
    </w:p>
    <w:p>
      <w:pPr>
        <w:pStyle w:val="22"/>
        <w:numPr>
          <w:ilvl w:val="1"/>
          <w:numId w:val="7"/>
        </w:numPr>
        <w:ind w:firstLineChars="0"/>
      </w:pPr>
      <w:bookmarkStart w:id="31" w:name="_Toc72230351"/>
      <w:r>
        <w:rPr>
          <w:rStyle w:val="18"/>
          <w:rFonts w:hint="eastAsia" w:ascii="华文楷体" w:hAnsi="华文楷体" w:eastAsia="华文楷体" w:cs="华文楷体"/>
        </w:rPr>
        <w:t>.</w:t>
      </w:r>
      <w:r>
        <w:rPr>
          <w:rStyle w:val="18"/>
          <w:rFonts w:hint="eastAsia" w:ascii="华文楷体" w:hAnsi="华文楷体" w:eastAsia="华文楷体"/>
          <w:b w:val="0"/>
        </w:rPr>
        <w:t>小范围推广，收取意见</w:t>
      </w:r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B318D"/>
    <w:multiLevelType w:val="multilevel"/>
    <w:tmpl w:val="3A2B318D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F7ECA78"/>
    <w:multiLevelType w:val="singleLevel"/>
    <w:tmpl w:val="5F7ECA7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F7ECB85"/>
    <w:multiLevelType w:val="singleLevel"/>
    <w:tmpl w:val="5F7ECB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F7ECBBE"/>
    <w:multiLevelType w:val="singleLevel"/>
    <w:tmpl w:val="5F7ECB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F7ECBE8"/>
    <w:multiLevelType w:val="singleLevel"/>
    <w:tmpl w:val="5F7ECB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F7ECC08"/>
    <w:multiLevelType w:val="singleLevel"/>
    <w:tmpl w:val="5F7ECC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F7ECC52"/>
    <w:multiLevelType w:val="singleLevel"/>
    <w:tmpl w:val="5F7ECC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4D"/>
    <w:rsid w:val="00045ACE"/>
    <w:rsid w:val="001452DD"/>
    <w:rsid w:val="0015124D"/>
    <w:rsid w:val="00155362"/>
    <w:rsid w:val="001F4E42"/>
    <w:rsid w:val="002033F0"/>
    <w:rsid w:val="00220B22"/>
    <w:rsid w:val="00225C74"/>
    <w:rsid w:val="0024418F"/>
    <w:rsid w:val="002507C9"/>
    <w:rsid w:val="00252AAC"/>
    <w:rsid w:val="002952C8"/>
    <w:rsid w:val="0029690F"/>
    <w:rsid w:val="002D6AA5"/>
    <w:rsid w:val="003B6450"/>
    <w:rsid w:val="00417A3E"/>
    <w:rsid w:val="00445EF7"/>
    <w:rsid w:val="004C5DA2"/>
    <w:rsid w:val="00553CC9"/>
    <w:rsid w:val="00581D0E"/>
    <w:rsid w:val="00680560"/>
    <w:rsid w:val="007470E3"/>
    <w:rsid w:val="007877F7"/>
    <w:rsid w:val="0079220C"/>
    <w:rsid w:val="007C3D68"/>
    <w:rsid w:val="0080264D"/>
    <w:rsid w:val="008454D0"/>
    <w:rsid w:val="00887CAE"/>
    <w:rsid w:val="008905EE"/>
    <w:rsid w:val="00890A07"/>
    <w:rsid w:val="008D7BDA"/>
    <w:rsid w:val="00911E20"/>
    <w:rsid w:val="00971D3B"/>
    <w:rsid w:val="00973BBF"/>
    <w:rsid w:val="0099659E"/>
    <w:rsid w:val="009D3C8F"/>
    <w:rsid w:val="009F6F4E"/>
    <w:rsid w:val="00A213AB"/>
    <w:rsid w:val="00A222AB"/>
    <w:rsid w:val="00A75E88"/>
    <w:rsid w:val="00B9649D"/>
    <w:rsid w:val="00BE0062"/>
    <w:rsid w:val="00BE7DCA"/>
    <w:rsid w:val="00C15055"/>
    <w:rsid w:val="00C23D06"/>
    <w:rsid w:val="00CA64A5"/>
    <w:rsid w:val="00CC2C4D"/>
    <w:rsid w:val="00CD33E4"/>
    <w:rsid w:val="00CE274D"/>
    <w:rsid w:val="00DB5EAE"/>
    <w:rsid w:val="00DD5182"/>
    <w:rsid w:val="00E0126C"/>
    <w:rsid w:val="00E1517F"/>
    <w:rsid w:val="00EB2683"/>
    <w:rsid w:val="00F2466D"/>
    <w:rsid w:val="00FD5E12"/>
    <w:rsid w:val="00FF2CDF"/>
    <w:rsid w:val="0C1C43E0"/>
    <w:rsid w:val="11B45F5E"/>
    <w:rsid w:val="126E1BAD"/>
    <w:rsid w:val="15D61CEF"/>
    <w:rsid w:val="221A2065"/>
    <w:rsid w:val="2251682C"/>
    <w:rsid w:val="3AC65D54"/>
    <w:rsid w:val="489977BA"/>
    <w:rsid w:val="49C07C0E"/>
    <w:rsid w:val="4A841313"/>
    <w:rsid w:val="4B661174"/>
    <w:rsid w:val="5A975028"/>
    <w:rsid w:val="5A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paragraph" w:customStyle="1" w:styleId="20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日期 Char"/>
    <w:basedOn w:val="12"/>
    <w:link w:val="5"/>
    <w:semiHidden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79AE9-5152-4D26-8556-58B4D3478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388</Words>
  <Characters>2216</Characters>
  <Lines>18</Lines>
  <Paragraphs>5</Paragraphs>
  <TotalTime>96</TotalTime>
  <ScaleCrop>false</ScaleCrop>
  <LinksUpToDate>false</LinksUpToDate>
  <CharactersWithSpaces>2599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2020-10-14T02:54:00Z</dcterms:created>
  <dc:creator>Windows 用户</dc:creator>
  <cp:lastModifiedBy>孤祭。</cp:lastModifiedBy>
  <dcterms:modified xsi:type="dcterms:W3CDTF">2021-05-18T11:20:07Z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1DC1D5CC2B1F44D48EB1CCF1A2DE2F95</vt:lpwstr>
  </property>
</Properties>
</file>