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-1149985</wp:posOffset>
            </wp:positionH>
            <wp:positionV relativeFrom="paragraph">
              <wp:posOffset>-949960</wp:posOffset>
            </wp:positionV>
            <wp:extent cx="7577455" cy="10718800"/>
            <wp:effectExtent l="0" t="0" r="12065" b="10160"/>
            <wp:wrapNone/>
            <wp:docPr id="11" name="图片 11" descr="封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封面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84"/>
          <w:szCs w:val="8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-899160</wp:posOffset>
            </wp:positionV>
            <wp:extent cx="7546975" cy="10675620"/>
            <wp:effectExtent l="0" t="0" r="12065" b="7620"/>
            <wp:wrapNone/>
            <wp:docPr id="10" name="图片 1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封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84"/>
          <w:szCs w:val="84"/>
        </w:rPr>
        <w:t>伍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拾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壹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团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队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规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章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制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度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tabs>
          <w:tab w:val="right" w:leader="dot" w:pos="8306"/>
        </w:tabs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目录</w:t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 w:val="28"/>
          <w:szCs w:val="28"/>
        </w:rPr>
        <w:fldChar w:fldCharType="begin"/>
      </w:r>
      <w:r>
        <w:rPr>
          <w:rFonts w:ascii="黑体" w:hAnsi="黑体" w:eastAsia="黑体" w:cs="黑体"/>
          <w:sz w:val="28"/>
          <w:szCs w:val="28"/>
        </w:rPr>
        <w:instrText xml:space="preserve">TOC \o "1-3" \h \u </w:instrText>
      </w:r>
      <w:r>
        <w:rPr>
          <w:rFonts w:ascii="黑体" w:hAnsi="黑体" w:eastAsia="黑体" w:cs="黑体"/>
          <w:sz w:val="28"/>
          <w:szCs w:val="28"/>
        </w:rPr>
        <w:fldChar w:fldCharType="separate"/>
      </w: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_Toc19323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 w:ascii="黑体" w:hAnsi="黑体" w:eastAsia="黑体" w:cs="黑体"/>
        </w:rPr>
        <w:t xml:space="preserve">一、 </w:t>
      </w:r>
      <w:bookmarkStart w:id="116" w:name="_GoBack"/>
      <w:bookmarkEnd w:id="116"/>
      <w:r>
        <w:rPr>
          <w:rFonts w:hint="eastAsia" w:ascii="黑体" w:hAnsi="黑体" w:eastAsia="黑体" w:cs="黑体"/>
        </w:rPr>
        <w:t>关于开会</w:t>
      </w:r>
      <w:r>
        <w:tab/>
      </w:r>
      <w:r>
        <w:fldChar w:fldCharType="begin"/>
      </w:r>
      <w:r>
        <w:instrText xml:space="preserve"> PAGEREF _Toc19323 \h </w:instrText>
      </w:r>
      <w:r>
        <w:fldChar w:fldCharType="separate"/>
      </w:r>
      <w:r>
        <w:t>1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_Toc19762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（一） 、会议时间</w:t>
      </w:r>
      <w:r>
        <w:tab/>
      </w:r>
      <w:r>
        <w:fldChar w:fldCharType="begin"/>
      </w:r>
      <w:r>
        <w:instrText xml:space="preserve"> PAGEREF _Toc19762 \h </w:instrText>
      </w:r>
      <w:r>
        <w:fldChar w:fldCharType="separate"/>
      </w:r>
      <w:r>
        <w:t>1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_Toc31725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（二） 、会议地点</w:t>
      </w:r>
      <w:r>
        <w:tab/>
      </w:r>
      <w:r>
        <w:fldChar w:fldCharType="begin"/>
      </w:r>
      <w:r>
        <w:instrText xml:space="preserve"> PAGEREF _Toc31725 \h </w:instrText>
      </w:r>
      <w:r>
        <w:fldChar w:fldCharType="separate"/>
      </w:r>
      <w:r>
        <w:t>1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_Toc28877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（三） 、会议要求</w:t>
      </w:r>
      <w:r>
        <w:tab/>
      </w:r>
      <w:r>
        <w:fldChar w:fldCharType="begin"/>
      </w:r>
      <w:r>
        <w:instrText xml:space="preserve"> PAGEREF _Toc28877 \h </w:instrText>
      </w:r>
      <w:r>
        <w:fldChar w:fldCharType="separate"/>
      </w:r>
      <w:r>
        <w:t>1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_Toc30952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 w:ascii="黑体" w:hAnsi="黑体" w:eastAsia="黑体" w:cs="黑体"/>
        </w:rPr>
        <w:t>二、 学习方面</w:t>
      </w:r>
      <w:r>
        <w:tab/>
      </w:r>
      <w:r>
        <w:fldChar w:fldCharType="begin"/>
      </w:r>
      <w:r>
        <w:instrText xml:space="preserve"> PAGEREF _Toc30952 \h </w:instrText>
      </w:r>
      <w:r>
        <w:fldChar w:fldCharType="separate"/>
      </w:r>
      <w:r>
        <w:t>2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_Toc11927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（一） 、课堂</w:t>
      </w:r>
      <w:r>
        <w:tab/>
      </w:r>
      <w:r>
        <w:fldChar w:fldCharType="begin"/>
      </w:r>
      <w:r>
        <w:instrText xml:space="preserve"> PAGEREF _Toc11927 \h </w:instrText>
      </w:r>
      <w:r>
        <w:fldChar w:fldCharType="separate"/>
      </w:r>
      <w:r>
        <w:t>2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_Toc23803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（二） 、课后</w:t>
      </w:r>
      <w:r>
        <w:tab/>
      </w:r>
      <w:r>
        <w:fldChar w:fldCharType="begin"/>
      </w:r>
      <w:r>
        <w:instrText xml:space="preserve"> PAGEREF _Toc23803 \h </w:instrText>
      </w:r>
      <w:r>
        <w:fldChar w:fldCharType="separate"/>
      </w:r>
      <w:r>
        <w:t>2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_Toc30506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（三） 、作业</w:t>
      </w:r>
      <w:r>
        <w:tab/>
      </w:r>
      <w:r>
        <w:fldChar w:fldCharType="begin"/>
      </w:r>
      <w:r>
        <w:instrText xml:space="preserve"> PAGEREF _Toc30506 \h </w:instrText>
      </w:r>
      <w:r>
        <w:fldChar w:fldCharType="separate"/>
      </w:r>
      <w:r>
        <w:t>2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_Toc15734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 w:ascii="黑体" w:hAnsi="黑体" w:eastAsia="黑体" w:cs="黑体"/>
        </w:rPr>
        <w:t>三、 工资分配</w:t>
      </w:r>
      <w:r>
        <w:tab/>
      </w:r>
      <w:r>
        <w:fldChar w:fldCharType="begin"/>
      </w:r>
      <w:r>
        <w:instrText xml:space="preserve"> PAGEREF _Toc15734 \h </w:instrText>
      </w:r>
      <w:r>
        <w:fldChar w:fldCharType="separate"/>
      </w:r>
      <w:r>
        <w:t>2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_Toc23859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（一） 、工资的构成</w:t>
      </w:r>
      <w:r>
        <w:tab/>
      </w:r>
      <w:r>
        <w:fldChar w:fldCharType="begin"/>
      </w:r>
      <w:r>
        <w:instrText xml:space="preserve"> PAGEREF _Toc23859 \h </w:instrText>
      </w:r>
      <w:r>
        <w:fldChar w:fldCharType="separate"/>
      </w:r>
      <w:r>
        <w:t>2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_Toc21133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（二） 、底薪的前提</w:t>
      </w:r>
      <w:r>
        <w:tab/>
      </w:r>
      <w:r>
        <w:fldChar w:fldCharType="begin"/>
      </w:r>
      <w:r>
        <w:instrText xml:space="preserve"> PAGEREF _Toc21133 \h </w:instrText>
      </w:r>
      <w:r>
        <w:fldChar w:fldCharType="separate"/>
      </w:r>
      <w:r>
        <w:t>2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_Toc12161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（三） 、提成</w:t>
      </w:r>
      <w:r>
        <w:tab/>
      </w:r>
      <w:r>
        <w:fldChar w:fldCharType="begin"/>
      </w:r>
      <w:r>
        <w:instrText xml:space="preserve"> PAGEREF _Toc12161 \h </w:instrText>
      </w:r>
      <w:r>
        <w:fldChar w:fldCharType="separate"/>
      </w:r>
      <w:r>
        <w:t>3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_Toc29068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 w:ascii="黑体" w:hAnsi="黑体" w:eastAsia="黑体" w:cs="黑体"/>
        </w:rPr>
        <w:t>四、 项目过程</w:t>
      </w:r>
      <w:r>
        <w:tab/>
      </w:r>
      <w:r>
        <w:fldChar w:fldCharType="begin"/>
      </w:r>
      <w:r>
        <w:instrText xml:space="preserve"> PAGEREF _Toc29068 \h </w:instrText>
      </w:r>
      <w:r>
        <w:fldChar w:fldCharType="separate"/>
      </w:r>
      <w:r>
        <w:t>3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_Toc12519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（一） 、项目开支</w:t>
      </w:r>
      <w:r>
        <w:tab/>
      </w:r>
      <w:r>
        <w:fldChar w:fldCharType="begin"/>
      </w:r>
      <w:r>
        <w:instrText xml:space="preserve"> PAGEREF _Toc12519 \h </w:instrText>
      </w:r>
      <w:r>
        <w:fldChar w:fldCharType="separate"/>
      </w:r>
      <w:r>
        <w:t>3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_Toc29137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（二） 、项目内容</w:t>
      </w:r>
      <w:r>
        <w:tab/>
      </w:r>
      <w:r>
        <w:fldChar w:fldCharType="begin"/>
      </w:r>
      <w:r>
        <w:instrText xml:space="preserve"> PAGEREF _Toc29137 \h </w:instrText>
      </w:r>
      <w:r>
        <w:fldChar w:fldCharType="separate"/>
      </w:r>
      <w:r>
        <w:t>3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_Toc17368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（三） 、项目要求</w:t>
      </w:r>
      <w:r>
        <w:tab/>
      </w:r>
      <w:r>
        <w:fldChar w:fldCharType="begin"/>
      </w:r>
      <w:r>
        <w:instrText xml:space="preserve"> PAGEREF _Toc17368 \h </w:instrText>
      </w:r>
      <w:r>
        <w:fldChar w:fldCharType="separate"/>
      </w:r>
      <w:r>
        <w:t>3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_Toc6752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 w:ascii="黑体" w:hAnsi="黑体" w:eastAsia="黑体" w:cs="黑体"/>
        </w:rPr>
        <w:t>五、 关于团队</w:t>
      </w:r>
      <w:r>
        <w:tab/>
      </w:r>
      <w:r>
        <w:fldChar w:fldCharType="begin"/>
      </w:r>
      <w:r>
        <w:instrText xml:space="preserve"> PAGEREF _Toc6752 \h </w:instrText>
      </w:r>
      <w:r>
        <w:fldChar w:fldCharType="separate"/>
      </w:r>
      <w:r>
        <w:t>4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_Toc20512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（一） 、团队资料</w:t>
      </w:r>
      <w:r>
        <w:tab/>
      </w:r>
      <w:r>
        <w:fldChar w:fldCharType="begin"/>
      </w:r>
      <w:r>
        <w:instrText xml:space="preserve"> PAGEREF _Toc20512 \h </w:instrText>
      </w:r>
      <w:r>
        <w:fldChar w:fldCharType="separate"/>
      </w:r>
      <w:r>
        <w:t>4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_Toc25934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（二） 、团队开支</w:t>
      </w:r>
      <w:r>
        <w:tab/>
      </w:r>
      <w:r>
        <w:fldChar w:fldCharType="begin"/>
      </w:r>
      <w:r>
        <w:instrText xml:space="preserve"> PAGEREF _Toc25934 \h </w:instrText>
      </w:r>
      <w:r>
        <w:fldChar w:fldCharType="separate"/>
      </w:r>
      <w:r>
        <w:t>4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_Toc6952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（三） 、团队分歧</w:t>
      </w:r>
      <w:r>
        <w:tab/>
      </w:r>
      <w:r>
        <w:fldChar w:fldCharType="begin"/>
      </w:r>
      <w:r>
        <w:instrText xml:space="preserve"> PAGEREF _Toc6952 \h </w:instrText>
      </w:r>
      <w:r>
        <w:fldChar w:fldCharType="separate"/>
      </w:r>
      <w:r>
        <w:t>4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_Toc3932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团队合作分歧</w:t>
      </w:r>
      <w:r>
        <w:tab/>
      </w:r>
      <w:r>
        <w:fldChar w:fldCharType="begin"/>
      </w:r>
      <w:r>
        <w:instrText xml:space="preserve"> PAGEREF _Toc3932 \h </w:instrText>
      </w:r>
      <w:r>
        <w:fldChar w:fldCharType="separate"/>
      </w:r>
      <w:r>
        <w:t>4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_Toc20395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项目设计分歧</w:t>
      </w:r>
      <w:r>
        <w:tab/>
      </w:r>
      <w:r>
        <w:fldChar w:fldCharType="begin"/>
      </w:r>
      <w:r>
        <w:instrText xml:space="preserve"> PAGEREF _Toc20395 \h </w:instrText>
      </w:r>
      <w:r>
        <w:fldChar w:fldCharType="separate"/>
      </w:r>
      <w:r>
        <w:t>4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_Toc23916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/>
        </w:rPr>
        <w:t>（四） 、团队工作群</w:t>
      </w:r>
      <w:r>
        <w:tab/>
      </w:r>
      <w:r>
        <w:fldChar w:fldCharType="begin"/>
      </w:r>
      <w:r>
        <w:instrText xml:space="preserve"> PAGEREF _Toc23916 \h </w:instrText>
      </w:r>
      <w:r>
        <w:fldChar w:fldCharType="separate"/>
      </w:r>
      <w:r>
        <w:t>4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_Toc6089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 w:ascii="黑体" w:hAnsi="黑体" w:eastAsia="黑体" w:cs="黑体"/>
        </w:rPr>
        <w:t>六、 惩罚制度</w:t>
      </w:r>
      <w:r>
        <w:tab/>
      </w:r>
      <w:r>
        <w:fldChar w:fldCharType="begin"/>
      </w:r>
      <w:r>
        <w:instrText xml:space="preserve"> PAGEREF _Toc6089 \h </w:instrText>
      </w:r>
      <w:r>
        <w:fldChar w:fldCharType="separate"/>
      </w:r>
      <w:r>
        <w:t>5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黑体" w:hAnsi="黑体" w:eastAsia="黑体" w:cs="黑体"/>
          <w:szCs w:val="28"/>
        </w:rPr>
        <w:fldChar w:fldCharType="begin"/>
      </w:r>
      <w:r>
        <w:rPr>
          <w:rFonts w:ascii="黑体" w:hAnsi="黑体" w:eastAsia="黑体" w:cs="黑体"/>
          <w:szCs w:val="28"/>
        </w:rPr>
        <w:instrText xml:space="preserve"> HYPERLINK \l _Toc3781 </w:instrText>
      </w:r>
      <w:r>
        <w:rPr>
          <w:rFonts w:ascii="黑体" w:hAnsi="黑体" w:eastAsia="黑体" w:cs="黑体"/>
          <w:szCs w:val="28"/>
        </w:rPr>
        <w:fldChar w:fldCharType="separate"/>
      </w:r>
      <w:r>
        <w:rPr>
          <w:rFonts w:hint="eastAsia" w:ascii="黑体" w:hAnsi="黑体" w:eastAsia="黑体" w:cs="黑体"/>
        </w:rPr>
        <w:t>七、 奖励制度</w:t>
      </w:r>
      <w:r>
        <w:tab/>
      </w:r>
      <w:r>
        <w:fldChar w:fldCharType="begin"/>
      </w:r>
      <w:r>
        <w:instrText xml:space="preserve"> PAGEREF _Toc3781 \h </w:instrText>
      </w:r>
      <w:r>
        <w:fldChar w:fldCharType="separate"/>
      </w:r>
      <w:r>
        <w:t>5</w:t>
      </w:r>
      <w:r>
        <w:fldChar w:fldCharType="end"/>
      </w:r>
      <w:r>
        <w:rPr>
          <w:rFonts w:ascii="黑体" w:hAnsi="黑体" w:eastAsia="黑体" w:cs="黑体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Cs w:val="28"/>
        </w:rPr>
        <w:fldChar w:fldCharType="end"/>
      </w:r>
    </w:p>
    <w:p>
      <w:pPr>
        <w:jc w:val="both"/>
        <w:rPr>
          <w:rFonts w:hint="eastAsia" w:ascii="黑体" w:hAnsi="黑体" w:eastAsia="黑体" w:cs="黑体"/>
          <w:sz w:val="52"/>
          <w:szCs w:val="5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伍拾壹团队规章制度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bookmarkStart w:id="0" w:name="_Toc19323"/>
      <w:bookmarkStart w:id="1" w:name="_Toc32756"/>
      <w:bookmarkStart w:id="2" w:name="_Toc15961"/>
      <w:bookmarkStart w:id="3" w:name="_Toc72156500"/>
      <w:bookmarkStart w:id="4" w:name="_Toc212"/>
      <w:r>
        <w:rPr>
          <w:rFonts w:hint="eastAsia" w:ascii="黑体" w:hAnsi="黑体" w:eastAsia="黑体" w:cs="黑体"/>
        </w:rPr>
        <w:t>关于开会</w:t>
      </w:r>
      <w:bookmarkEnd w:id="0"/>
      <w:bookmarkEnd w:id="1"/>
      <w:bookmarkEnd w:id="2"/>
      <w:bookmarkEnd w:id="3"/>
      <w:bookmarkEnd w:id="4"/>
    </w:p>
    <w:p>
      <w:pPr>
        <w:pStyle w:val="3"/>
        <w:numPr>
          <w:ilvl w:val="0"/>
          <w:numId w:val="2"/>
        </w:numPr>
        <w:ind w:firstLine="643" w:firstLineChars="200"/>
      </w:pPr>
      <w:bookmarkStart w:id="5" w:name="_Toc28851"/>
      <w:bookmarkStart w:id="6" w:name="_Toc12725"/>
      <w:bookmarkStart w:id="7" w:name="_Toc4641"/>
      <w:bookmarkStart w:id="8" w:name="_Toc19762"/>
      <w:bookmarkStart w:id="9" w:name="_Toc72156501"/>
      <w:r>
        <w:rPr>
          <w:rFonts w:hint="eastAsia"/>
        </w:rPr>
        <w:t>、会议时间</w:t>
      </w:r>
      <w:bookmarkEnd w:id="5"/>
      <w:bookmarkEnd w:id="6"/>
      <w:bookmarkEnd w:id="7"/>
      <w:bookmarkEnd w:id="8"/>
      <w:bookmarkEnd w:id="9"/>
    </w:p>
    <w:p>
      <w:pPr>
        <w:tabs>
          <w:tab w:val="center" w:pos="4153"/>
        </w:tabs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每周三、周五晚19：00整</w:t>
      </w:r>
    </w:p>
    <w:p>
      <w:pPr>
        <w:pStyle w:val="3"/>
        <w:numPr>
          <w:ilvl w:val="0"/>
          <w:numId w:val="2"/>
        </w:numPr>
        <w:ind w:firstLine="643" w:firstLineChars="200"/>
      </w:pPr>
      <w:bookmarkStart w:id="10" w:name="_Toc17059"/>
      <w:bookmarkStart w:id="11" w:name="_Toc2448"/>
      <w:bookmarkStart w:id="12" w:name="_Toc72156502"/>
      <w:bookmarkStart w:id="13" w:name="_Toc31725"/>
      <w:bookmarkStart w:id="14" w:name="_Toc15528"/>
      <w:r>
        <w:rPr>
          <w:rFonts w:hint="eastAsia"/>
        </w:rPr>
        <w:t>、会议地点</w:t>
      </w:r>
      <w:bookmarkEnd w:id="10"/>
      <w:bookmarkEnd w:id="11"/>
      <w:bookmarkEnd w:id="12"/>
      <w:bookmarkEnd w:id="13"/>
      <w:bookmarkEnd w:id="14"/>
    </w:p>
    <w:p>
      <w:pPr>
        <w:tabs>
          <w:tab w:val="center" w:pos="4153"/>
        </w:tabs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求实楼205</w:t>
      </w:r>
    </w:p>
    <w:p>
      <w:pPr>
        <w:pStyle w:val="3"/>
        <w:numPr>
          <w:ilvl w:val="0"/>
          <w:numId w:val="2"/>
        </w:numPr>
        <w:ind w:firstLine="643" w:firstLineChars="200"/>
      </w:pPr>
      <w:bookmarkStart w:id="15" w:name="_Toc72156503"/>
      <w:bookmarkStart w:id="16" w:name="_Toc11520"/>
      <w:bookmarkStart w:id="17" w:name="_Toc28877"/>
      <w:bookmarkStart w:id="18" w:name="_Toc21340"/>
      <w:bookmarkStart w:id="19" w:name="_Toc12283"/>
      <w:r>
        <w:rPr>
          <w:rFonts w:hint="eastAsia"/>
        </w:rPr>
        <w:t>、会议要求</w:t>
      </w:r>
      <w:bookmarkEnd w:id="15"/>
      <w:bookmarkEnd w:id="16"/>
      <w:bookmarkEnd w:id="17"/>
      <w:bookmarkEnd w:id="18"/>
      <w:bookmarkEnd w:id="19"/>
    </w:p>
    <w:p>
      <w:pPr>
        <w:pStyle w:val="14"/>
        <w:numPr>
          <w:ilvl w:val="0"/>
          <w:numId w:val="3"/>
        </w:numPr>
        <w:tabs>
          <w:tab w:val="center" w:pos="4153"/>
        </w:tabs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每位成员准时到场</w:t>
      </w:r>
    </w:p>
    <w:p>
      <w:pPr>
        <w:pStyle w:val="14"/>
        <w:numPr>
          <w:ilvl w:val="0"/>
          <w:numId w:val="3"/>
        </w:numPr>
        <w:tabs>
          <w:tab w:val="center" w:pos="4153"/>
        </w:tabs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至少带两台电脑</w:t>
      </w:r>
    </w:p>
    <w:p>
      <w:pPr>
        <w:pStyle w:val="14"/>
        <w:numPr>
          <w:ilvl w:val="0"/>
          <w:numId w:val="3"/>
        </w:numPr>
        <w:tabs>
          <w:tab w:val="center" w:pos="4153"/>
        </w:tabs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带好会议记录本并做好会议记录，每位成员轮流去记会议记录</w:t>
      </w:r>
    </w:p>
    <w:p>
      <w:pPr>
        <w:pStyle w:val="14"/>
        <w:numPr>
          <w:ilvl w:val="0"/>
          <w:numId w:val="3"/>
        </w:numPr>
        <w:tabs>
          <w:tab w:val="center" w:pos="4153"/>
        </w:tabs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会议过程不能玩手机，手机关机或静音。</w:t>
      </w:r>
    </w:p>
    <w:p>
      <w:pPr>
        <w:pStyle w:val="14"/>
        <w:numPr>
          <w:ilvl w:val="0"/>
          <w:numId w:val="3"/>
        </w:numPr>
        <w:tabs>
          <w:tab w:val="center" w:pos="4153"/>
        </w:tabs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会议每个成员轮流主持</w:t>
      </w:r>
    </w:p>
    <w:p>
      <w:pPr>
        <w:pStyle w:val="14"/>
        <w:numPr>
          <w:ilvl w:val="0"/>
          <w:numId w:val="3"/>
        </w:numPr>
        <w:tabs>
          <w:tab w:val="center" w:pos="4153"/>
        </w:tabs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每个成员汇报ppt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bookmarkStart w:id="20" w:name="_Toc4780"/>
      <w:bookmarkStart w:id="21" w:name="_Toc10064"/>
      <w:bookmarkStart w:id="22" w:name="_Toc72156504"/>
      <w:bookmarkStart w:id="23" w:name="_Toc3164"/>
      <w:bookmarkStart w:id="24" w:name="_Toc30952"/>
      <w:r>
        <w:rPr>
          <w:rFonts w:hint="eastAsia" w:ascii="黑体" w:hAnsi="黑体" w:eastAsia="黑体" w:cs="黑体"/>
        </w:rPr>
        <w:t>学习方面</w:t>
      </w:r>
      <w:bookmarkEnd w:id="20"/>
      <w:bookmarkEnd w:id="21"/>
      <w:bookmarkEnd w:id="22"/>
      <w:bookmarkEnd w:id="23"/>
      <w:bookmarkEnd w:id="24"/>
    </w:p>
    <w:p>
      <w:pPr>
        <w:pStyle w:val="3"/>
        <w:numPr>
          <w:ilvl w:val="0"/>
          <w:numId w:val="4"/>
        </w:numPr>
        <w:ind w:firstLine="643" w:firstLineChars="200"/>
      </w:pPr>
      <w:bookmarkStart w:id="25" w:name="_Toc72156505"/>
      <w:bookmarkStart w:id="26" w:name="_Toc2314"/>
      <w:bookmarkStart w:id="27" w:name="_Toc27173"/>
      <w:bookmarkStart w:id="28" w:name="_Toc11927"/>
      <w:bookmarkStart w:id="29" w:name="_Toc15962"/>
      <w:r>
        <w:rPr>
          <w:rFonts w:hint="eastAsia"/>
        </w:rPr>
        <w:t>、课堂</w:t>
      </w:r>
      <w:bookmarkEnd w:id="25"/>
      <w:bookmarkEnd w:id="26"/>
      <w:bookmarkEnd w:id="27"/>
      <w:bookmarkEnd w:id="28"/>
      <w:bookmarkEnd w:id="29"/>
    </w:p>
    <w:p>
      <w:pPr>
        <w:tabs>
          <w:tab w:val="center" w:pos="4153"/>
        </w:tabs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上课认真听讲并做好笔记，时刻跟随老师的节奏，不懂就问</w:t>
      </w:r>
    </w:p>
    <w:p>
      <w:pPr>
        <w:pStyle w:val="3"/>
        <w:numPr>
          <w:ilvl w:val="0"/>
          <w:numId w:val="4"/>
        </w:numPr>
        <w:ind w:firstLine="643" w:firstLineChars="200"/>
      </w:pPr>
      <w:bookmarkStart w:id="30" w:name="_Toc3407"/>
      <w:bookmarkStart w:id="31" w:name="_Toc72156506"/>
      <w:bookmarkStart w:id="32" w:name="_Toc4282"/>
      <w:bookmarkStart w:id="33" w:name="_Toc23803"/>
      <w:bookmarkStart w:id="34" w:name="_Toc4766"/>
      <w:r>
        <w:rPr>
          <w:rFonts w:hint="eastAsia"/>
        </w:rPr>
        <w:t>、课后</w:t>
      </w:r>
      <w:bookmarkEnd w:id="30"/>
      <w:bookmarkEnd w:id="31"/>
      <w:bookmarkEnd w:id="32"/>
      <w:bookmarkEnd w:id="33"/>
      <w:bookmarkEnd w:id="34"/>
    </w:p>
    <w:p>
      <w:pPr>
        <w:tabs>
          <w:tab w:val="center" w:pos="4153"/>
        </w:tabs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认真复习所学知识，对不熟悉的点可以团队之间相互探讨，直到理解掌握为止</w:t>
      </w:r>
    </w:p>
    <w:p>
      <w:pPr>
        <w:pStyle w:val="3"/>
        <w:numPr>
          <w:ilvl w:val="0"/>
          <w:numId w:val="4"/>
        </w:numPr>
        <w:ind w:firstLine="643" w:firstLineChars="200"/>
      </w:pPr>
      <w:bookmarkStart w:id="35" w:name="_Toc16984"/>
      <w:bookmarkStart w:id="36" w:name="_Toc72156507"/>
      <w:bookmarkStart w:id="37" w:name="_Toc5841"/>
      <w:bookmarkStart w:id="38" w:name="_Toc32549"/>
      <w:bookmarkStart w:id="39" w:name="_Toc30506"/>
      <w:r>
        <w:rPr>
          <w:rFonts w:hint="eastAsia"/>
        </w:rPr>
        <w:t>、作业</w:t>
      </w:r>
      <w:bookmarkEnd w:id="35"/>
      <w:bookmarkEnd w:id="36"/>
      <w:bookmarkEnd w:id="37"/>
      <w:bookmarkEnd w:id="38"/>
      <w:bookmarkEnd w:id="39"/>
    </w:p>
    <w:p>
      <w:pPr>
        <w:tabs>
          <w:tab w:val="center" w:pos="4153"/>
        </w:tabs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按时，按质，按量的去完成好，不能敷衍了事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bookmarkStart w:id="40" w:name="_Toc468"/>
      <w:bookmarkStart w:id="41" w:name="_Toc72156508"/>
      <w:bookmarkStart w:id="42" w:name="_Toc13796"/>
      <w:bookmarkStart w:id="43" w:name="_Toc17766"/>
      <w:bookmarkStart w:id="44" w:name="_Toc15734"/>
      <w:r>
        <w:rPr>
          <w:rFonts w:hint="eastAsia" w:ascii="黑体" w:hAnsi="黑体" w:eastAsia="黑体" w:cs="黑体"/>
        </w:rPr>
        <w:t>工资分配</w:t>
      </w:r>
      <w:bookmarkEnd w:id="40"/>
      <w:bookmarkEnd w:id="41"/>
      <w:bookmarkEnd w:id="42"/>
      <w:bookmarkEnd w:id="43"/>
      <w:bookmarkEnd w:id="44"/>
    </w:p>
    <w:p>
      <w:pPr>
        <w:pStyle w:val="3"/>
        <w:numPr>
          <w:ilvl w:val="0"/>
          <w:numId w:val="5"/>
        </w:numPr>
        <w:ind w:firstLine="643" w:firstLineChars="200"/>
      </w:pPr>
      <w:bookmarkStart w:id="45" w:name="_Toc22036"/>
      <w:bookmarkStart w:id="46" w:name="_Toc10792"/>
      <w:bookmarkStart w:id="47" w:name="_Toc23226"/>
      <w:bookmarkStart w:id="48" w:name="_Toc23859"/>
      <w:bookmarkStart w:id="49" w:name="_Toc72156509"/>
      <w:r>
        <w:rPr>
          <w:rFonts w:hint="eastAsia"/>
        </w:rPr>
        <w:t>、工资的构成</w:t>
      </w:r>
      <w:bookmarkEnd w:id="45"/>
      <w:bookmarkEnd w:id="46"/>
      <w:bookmarkEnd w:id="47"/>
      <w:bookmarkEnd w:id="48"/>
      <w:bookmarkEnd w:id="49"/>
    </w:p>
    <w:p>
      <w:pPr>
        <w:tabs>
          <w:tab w:val="center" w:pos="4153"/>
        </w:tabs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70%的底薪+30%的提成=100%的工资</w:t>
      </w:r>
    </w:p>
    <w:p>
      <w:pPr>
        <w:pStyle w:val="3"/>
        <w:numPr>
          <w:ilvl w:val="0"/>
          <w:numId w:val="5"/>
        </w:numPr>
        <w:ind w:firstLine="643" w:firstLineChars="200"/>
      </w:pPr>
      <w:bookmarkStart w:id="50" w:name="_Toc72156510"/>
      <w:bookmarkStart w:id="51" w:name="_Toc4485"/>
      <w:bookmarkStart w:id="52" w:name="_Toc21133"/>
      <w:bookmarkStart w:id="53" w:name="_Toc1913"/>
      <w:bookmarkStart w:id="54" w:name="_Toc9448"/>
      <w:r>
        <w:rPr>
          <w:rFonts w:hint="eastAsia"/>
        </w:rPr>
        <w:t>、底薪的前提</w:t>
      </w:r>
      <w:bookmarkEnd w:id="50"/>
      <w:bookmarkEnd w:id="51"/>
      <w:bookmarkEnd w:id="52"/>
      <w:bookmarkEnd w:id="53"/>
      <w:bookmarkEnd w:id="54"/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项目全程参与，完成自己份内的工作。如果没有全程参与项目，没完成自己份内的工作，视情况而定扣除底薪。</w:t>
      </w:r>
    </w:p>
    <w:p>
      <w:pPr>
        <w:pStyle w:val="3"/>
        <w:numPr>
          <w:ilvl w:val="0"/>
          <w:numId w:val="5"/>
        </w:numPr>
        <w:ind w:firstLine="643" w:firstLineChars="200"/>
      </w:pPr>
      <w:bookmarkStart w:id="55" w:name="_Toc72156511"/>
      <w:bookmarkStart w:id="56" w:name="_Toc8810"/>
      <w:bookmarkStart w:id="57" w:name="_Toc9485"/>
      <w:bookmarkStart w:id="58" w:name="_Toc29764"/>
      <w:bookmarkStart w:id="59" w:name="_Toc12161"/>
      <w:r>
        <w:rPr>
          <w:rFonts w:hint="eastAsia"/>
        </w:rPr>
        <w:t>、</w:t>
      </w:r>
      <w:bookmarkEnd w:id="55"/>
      <w:bookmarkEnd w:id="56"/>
      <w:bookmarkEnd w:id="57"/>
      <w:r>
        <w:rPr>
          <w:rFonts w:hint="eastAsia"/>
        </w:rPr>
        <w:t>提成</w:t>
      </w:r>
      <w:bookmarkEnd w:id="58"/>
      <w:bookmarkEnd w:id="59"/>
    </w:p>
    <w:p>
      <w:pPr>
        <w:tabs>
          <w:tab w:val="center" w:pos="4153"/>
        </w:tabs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在底薪的前提下，按分工拿取，如没有参与分内工作以外的工作，则没有提成。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bookmarkStart w:id="60" w:name="_Toc72156512"/>
      <w:bookmarkStart w:id="61" w:name="_Toc21814"/>
      <w:bookmarkStart w:id="62" w:name="_Toc22356"/>
      <w:bookmarkStart w:id="63" w:name="_Toc3463"/>
      <w:bookmarkStart w:id="64" w:name="_Toc29068"/>
      <w:r>
        <w:rPr>
          <w:rFonts w:hint="eastAsia" w:ascii="黑体" w:hAnsi="黑体" w:eastAsia="黑体" w:cs="黑体"/>
        </w:rPr>
        <w:t>项目过程</w:t>
      </w:r>
      <w:bookmarkEnd w:id="60"/>
      <w:bookmarkEnd w:id="61"/>
      <w:bookmarkEnd w:id="62"/>
      <w:bookmarkEnd w:id="63"/>
      <w:bookmarkEnd w:id="64"/>
    </w:p>
    <w:p>
      <w:pPr>
        <w:pStyle w:val="3"/>
        <w:numPr>
          <w:ilvl w:val="0"/>
          <w:numId w:val="6"/>
        </w:numPr>
        <w:ind w:firstLine="643" w:firstLineChars="200"/>
      </w:pPr>
      <w:bookmarkStart w:id="65" w:name="_Toc27818"/>
      <w:bookmarkStart w:id="66" w:name="_Toc12519"/>
      <w:bookmarkStart w:id="67" w:name="_Toc15459"/>
      <w:bookmarkStart w:id="68" w:name="_Toc11027"/>
      <w:bookmarkStart w:id="69" w:name="_Toc72156513"/>
      <w:r>
        <w:rPr>
          <w:rFonts w:hint="eastAsia"/>
        </w:rPr>
        <w:t>、项目开支</w:t>
      </w:r>
      <w:bookmarkEnd w:id="65"/>
      <w:bookmarkEnd w:id="66"/>
      <w:bookmarkEnd w:id="67"/>
      <w:bookmarkEnd w:id="68"/>
      <w:bookmarkEnd w:id="69"/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项目过程中的所有开支AA制，由组长记账，结清在分账。</w:t>
      </w:r>
    </w:p>
    <w:p>
      <w:pPr>
        <w:pStyle w:val="3"/>
        <w:numPr>
          <w:ilvl w:val="0"/>
          <w:numId w:val="6"/>
        </w:numPr>
        <w:ind w:firstLine="643" w:firstLineChars="200"/>
      </w:pPr>
      <w:bookmarkStart w:id="70" w:name="_Toc10460"/>
      <w:bookmarkStart w:id="71" w:name="_Toc6984"/>
      <w:bookmarkStart w:id="72" w:name="_Toc29137"/>
      <w:bookmarkStart w:id="73" w:name="_Toc72156514"/>
      <w:bookmarkStart w:id="74" w:name="_Toc19701"/>
      <w:r>
        <w:rPr>
          <w:rFonts w:hint="eastAsia"/>
        </w:rPr>
        <w:t>、项目内容</w:t>
      </w:r>
      <w:bookmarkEnd w:id="70"/>
      <w:bookmarkEnd w:id="71"/>
      <w:bookmarkEnd w:id="72"/>
      <w:bookmarkEnd w:id="73"/>
      <w:bookmarkEnd w:id="74"/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项目所有内容、资料尊重原创，可以借鉴，不耍小聪明，不能全部照搬，杜绝抄袭。</w:t>
      </w:r>
    </w:p>
    <w:p>
      <w:pPr>
        <w:pStyle w:val="3"/>
        <w:numPr>
          <w:ilvl w:val="0"/>
          <w:numId w:val="6"/>
        </w:numPr>
        <w:ind w:firstLine="643" w:firstLineChars="200"/>
      </w:pPr>
      <w:bookmarkStart w:id="75" w:name="_Toc17368"/>
      <w:bookmarkStart w:id="76" w:name="_Toc23397"/>
      <w:bookmarkStart w:id="77" w:name="_Toc72156515"/>
      <w:bookmarkStart w:id="78" w:name="_Toc14705"/>
      <w:bookmarkStart w:id="79" w:name="_Toc1274"/>
      <w:r>
        <w:rPr>
          <w:rFonts w:hint="eastAsia"/>
        </w:rPr>
        <w:t>、项目要求</w:t>
      </w:r>
      <w:bookmarkEnd w:id="75"/>
      <w:bookmarkEnd w:id="76"/>
      <w:bookmarkEnd w:id="77"/>
      <w:bookmarkEnd w:id="78"/>
      <w:bookmarkEnd w:id="79"/>
    </w:p>
    <w:p>
      <w:pPr>
        <w:pStyle w:val="14"/>
        <w:numPr>
          <w:ilvl w:val="0"/>
          <w:numId w:val="7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项目面前：任务在前，个人事情排后</w:t>
      </w:r>
    </w:p>
    <w:p>
      <w:pPr>
        <w:pStyle w:val="14"/>
        <w:numPr>
          <w:ilvl w:val="0"/>
          <w:numId w:val="7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分配任务按时、按质、按量提交</w:t>
      </w:r>
    </w:p>
    <w:p>
      <w:pPr>
        <w:pStyle w:val="14"/>
        <w:numPr>
          <w:ilvl w:val="0"/>
          <w:numId w:val="7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项目过程中的所有资料不允许主动外传，一经发现自主承担所有后果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bookmarkStart w:id="80" w:name="_Toc543"/>
      <w:bookmarkStart w:id="81" w:name="_Toc30853"/>
      <w:bookmarkStart w:id="82" w:name="_Toc25330"/>
      <w:bookmarkStart w:id="83" w:name="_Toc6752"/>
      <w:bookmarkStart w:id="84" w:name="_Toc72156516"/>
      <w:r>
        <w:rPr>
          <w:rFonts w:hint="eastAsia" w:ascii="黑体" w:hAnsi="黑体" w:eastAsia="黑体" w:cs="黑体"/>
        </w:rPr>
        <w:t>关于团队</w:t>
      </w:r>
      <w:bookmarkEnd w:id="80"/>
      <w:bookmarkEnd w:id="81"/>
      <w:bookmarkEnd w:id="82"/>
      <w:bookmarkEnd w:id="83"/>
      <w:bookmarkEnd w:id="84"/>
    </w:p>
    <w:p>
      <w:pPr>
        <w:pStyle w:val="3"/>
        <w:numPr>
          <w:ilvl w:val="0"/>
          <w:numId w:val="8"/>
        </w:numPr>
        <w:ind w:firstLine="643" w:firstLineChars="200"/>
      </w:pPr>
      <w:bookmarkStart w:id="85" w:name="_Toc17614"/>
      <w:bookmarkStart w:id="86" w:name="_Toc8292"/>
      <w:bookmarkStart w:id="87" w:name="_Toc20512"/>
      <w:bookmarkStart w:id="88" w:name="_Toc31963"/>
      <w:bookmarkStart w:id="89" w:name="_Toc72156517"/>
      <w:r>
        <w:rPr>
          <w:rFonts w:hint="eastAsia"/>
        </w:rPr>
        <w:t>、团队资料</w:t>
      </w:r>
      <w:bookmarkEnd w:id="85"/>
      <w:bookmarkEnd w:id="86"/>
      <w:bookmarkEnd w:id="87"/>
      <w:bookmarkEnd w:id="88"/>
      <w:bookmarkEnd w:id="89"/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团队资料与会议内容不能主动外传，一经发现自主承担所有后果（视情况而定）。</w:t>
      </w:r>
    </w:p>
    <w:p>
      <w:pPr>
        <w:pStyle w:val="3"/>
        <w:numPr>
          <w:ilvl w:val="0"/>
          <w:numId w:val="8"/>
        </w:numPr>
        <w:ind w:firstLine="643" w:firstLineChars="200"/>
      </w:pPr>
      <w:bookmarkStart w:id="90" w:name="_Toc32149"/>
      <w:bookmarkStart w:id="91" w:name="_Toc72156518"/>
      <w:bookmarkStart w:id="92" w:name="_Toc25934"/>
      <w:bookmarkStart w:id="93" w:name="_Toc26094"/>
      <w:bookmarkStart w:id="94" w:name="_Toc1309"/>
      <w:r>
        <w:rPr>
          <w:rFonts w:hint="eastAsia"/>
        </w:rPr>
        <w:t>、团队开支</w:t>
      </w:r>
      <w:bookmarkEnd w:id="90"/>
      <w:bookmarkEnd w:id="91"/>
      <w:bookmarkEnd w:id="92"/>
      <w:bookmarkEnd w:id="93"/>
      <w:bookmarkEnd w:id="94"/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账目每个月公布一次，每个人做一次项目总结。</w:t>
      </w:r>
    </w:p>
    <w:p>
      <w:pPr>
        <w:pStyle w:val="3"/>
        <w:numPr>
          <w:ilvl w:val="0"/>
          <w:numId w:val="8"/>
        </w:numPr>
        <w:ind w:firstLine="643" w:firstLineChars="200"/>
      </w:pPr>
      <w:bookmarkStart w:id="95" w:name="_Toc18170"/>
      <w:bookmarkStart w:id="96" w:name="_Toc27954"/>
      <w:bookmarkStart w:id="97" w:name="_Toc72156519"/>
      <w:bookmarkStart w:id="98" w:name="_Toc6952"/>
      <w:r>
        <w:rPr>
          <w:rFonts w:hint="eastAsia"/>
        </w:rPr>
        <w:t>、团队分歧</w:t>
      </w:r>
      <w:bookmarkEnd w:id="95"/>
      <w:bookmarkEnd w:id="96"/>
      <w:bookmarkEnd w:id="97"/>
      <w:bookmarkEnd w:id="98"/>
    </w:p>
    <w:p>
      <w:pPr>
        <w:pStyle w:val="4"/>
        <w:ind w:firstLine="643" w:firstLineChars="200"/>
      </w:pPr>
      <w:bookmarkStart w:id="99" w:name="_Toc72156520"/>
      <w:bookmarkStart w:id="100" w:name="_Toc7094"/>
      <w:bookmarkStart w:id="101" w:name="_Toc3932"/>
      <w:r>
        <w:rPr>
          <w:rFonts w:hint="eastAsia"/>
        </w:rPr>
        <w:t>团队合作分歧</w:t>
      </w:r>
      <w:bookmarkEnd w:id="99"/>
      <w:bookmarkEnd w:id="100"/>
      <w:bookmarkEnd w:id="101"/>
    </w:p>
    <w:p>
      <w:pPr>
        <w:pStyle w:val="14"/>
        <w:ind w:left="36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合作中产生分歧，不要逃避，保持冷静，及时沟通，将个人感情与工作分开，寻求利益最大化，求同存异，采取团队投票措施，少数服从多数。</w:t>
      </w:r>
    </w:p>
    <w:p>
      <w:pPr>
        <w:pStyle w:val="4"/>
        <w:ind w:firstLine="643" w:firstLineChars="200"/>
      </w:pPr>
      <w:bookmarkStart w:id="102" w:name="_Toc72156521"/>
      <w:bookmarkStart w:id="103" w:name="_Toc9843"/>
      <w:bookmarkStart w:id="104" w:name="_Toc20395"/>
      <w:r>
        <w:rPr>
          <w:rFonts w:hint="eastAsia"/>
        </w:rPr>
        <w:t>项目设计分歧</w:t>
      </w:r>
      <w:bookmarkEnd w:id="102"/>
      <w:bookmarkEnd w:id="103"/>
      <w:bookmarkEnd w:id="104"/>
    </w:p>
    <w:p>
      <w:pPr>
        <w:pStyle w:val="14"/>
        <w:ind w:left="36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在项目设计过程中发生分歧，最终决定权在甲方，由甲方决定采用那一套设计方案。</w:t>
      </w:r>
    </w:p>
    <w:p>
      <w:pPr>
        <w:pStyle w:val="3"/>
        <w:numPr>
          <w:ilvl w:val="0"/>
          <w:numId w:val="8"/>
        </w:numPr>
        <w:ind w:firstLine="643" w:firstLineChars="200"/>
      </w:pPr>
      <w:bookmarkStart w:id="105" w:name="_Toc72156522"/>
      <w:bookmarkStart w:id="106" w:name="_Toc25837"/>
      <w:bookmarkStart w:id="107" w:name="_Toc9117"/>
      <w:bookmarkStart w:id="108" w:name="_Toc23916"/>
      <w:r>
        <w:rPr>
          <w:rFonts w:hint="eastAsia"/>
        </w:rPr>
        <w:t>、团队工作群</w:t>
      </w:r>
      <w:bookmarkEnd w:id="105"/>
      <w:bookmarkEnd w:id="106"/>
      <w:bookmarkEnd w:id="107"/>
      <w:bookmarkEnd w:id="108"/>
    </w:p>
    <w:p>
      <w:pPr>
        <w:ind w:left="420" w:leftChars="2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工作群里面会随时发布一些重要的通知或者信息，希望大家重视起来，过时不候，所有后果自负（工作群以微信群伍拾壹为准）。</w:t>
      </w:r>
    </w:p>
    <w:p>
      <w:pPr>
        <w:ind w:left="420" w:leftChars="200"/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bookmarkStart w:id="109" w:name="_Toc6089"/>
      <w:bookmarkStart w:id="110" w:name="_Toc72156523"/>
      <w:bookmarkStart w:id="111" w:name="_Toc21916"/>
      <w:bookmarkStart w:id="112" w:name="_Toc27504"/>
      <w:r>
        <w:rPr>
          <w:rFonts w:hint="eastAsia" w:ascii="黑体" w:hAnsi="黑体" w:eastAsia="黑体" w:cs="黑体"/>
        </w:rPr>
        <w:t>惩罚制度</w:t>
      </w:r>
      <w:bookmarkEnd w:id="109"/>
      <w:bookmarkEnd w:id="110"/>
      <w:bookmarkEnd w:id="111"/>
      <w:bookmarkEnd w:id="112"/>
    </w:p>
    <w:p>
      <w:pPr>
        <w:numPr>
          <w:ilvl w:val="0"/>
          <w:numId w:val="9"/>
        </w:numPr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发一条自黑的视频到朋友圈或者班级群，不准屏蔽任何人！</w:t>
      </w:r>
    </w:p>
    <w:p>
      <w:pPr>
        <w:numPr>
          <w:ilvl w:val="0"/>
          <w:numId w:val="9"/>
        </w:numPr>
        <w:ind w:left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请团队成员每人喝五杯喜茶的奶茶！</w:t>
      </w:r>
    </w:p>
    <w:p>
      <w:pPr>
        <w:numPr>
          <w:ilvl w:val="0"/>
          <w:numId w:val="9"/>
        </w:numPr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对于知错犯错，屡教不改者，直接踢出团队！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bookmarkStart w:id="113" w:name="_Toc3781"/>
      <w:bookmarkStart w:id="114" w:name="_Toc20399"/>
      <w:bookmarkStart w:id="115" w:name="_Toc72156526"/>
      <w:r>
        <w:rPr>
          <w:rFonts w:hint="eastAsia" w:ascii="黑体" w:hAnsi="黑体" w:eastAsia="黑体" w:cs="黑体"/>
        </w:rPr>
        <w:t>奖励制度</w:t>
      </w:r>
      <w:bookmarkEnd w:id="113"/>
      <w:bookmarkEnd w:id="114"/>
      <w:bookmarkEnd w:id="115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按照课程要求组长给组员加分。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dotted" w:color="auto" w:sz="4" w:space="1"/>
      </w:pBdr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湖南工程职业技术学院 工程设计学院 计算机应用技术（网络媒体设计方向）伍拾壹团队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5168B"/>
    <w:multiLevelType w:val="singleLevel"/>
    <w:tmpl w:val="DF8516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39D760"/>
    <w:multiLevelType w:val="singleLevel"/>
    <w:tmpl w:val="3339D7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C5B062B"/>
    <w:multiLevelType w:val="multilevel"/>
    <w:tmpl w:val="4C5B062B"/>
    <w:lvl w:ilvl="0" w:tentative="0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A9B5E06"/>
    <w:multiLevelType w:val="singleLevel"/>
    <w:tmpl w:val="5A9B5E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3A79D0"/>
    <w:multiLevelType w:val="multilevel"/>
    <w:tmpl w:val="6A3A79D0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B13F41B"/>
    <w:multiLevelType w:val="singleLevel"/>
    <w:tmpl w:val="6B13F41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729689B0"/>
    <w:multiLevelType w:val="singleLevel"/>
    <w:tmpl w:val="729689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5E35E8A"/>
    <w:multiLevelType w:val="multilevel"/>
    <w:tmpl w:val="75E35E8A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6C90856"/>
    <w:multiLevelType w:val="singleLevel"/>
    <w:tmpl w:val="76C908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0F4C"/>
    <w:rsid w:val="0005491E"/>
    <w:rsid w:val="00175862"/>
    <w:rsid w:val="00241EBB"/>
    <w:rsid w:val="002E63E9"/>
    <w:rsid w:val="003D1450"/>
    <w:rsid w:val="00573308"/>
    <w:rsid w:val="006B3442"/>
    <w:rsid w:val="006C02F6"/>
    <w:rsid w:val="00A3471B"/>
    <w:rsid w:val="00AF1C6E"/>
    <w:rsid w:val="00B34673"/>
    <w:rsid w:val="00CF4687"/>
    <w:rsid w:val="00D615E0"/>
    <w:rsid w:val="00DA24CB"/>
    <w:rsid w:val="00DD7BB1"/>
    <w:rsid w:val="00EB0679"/>
    <w:rsid w:val="00EC22B7"/>
    <w:rsid w:val="00EE21EF"/>
    <w:rsid w:val="00FA41A0"/>
    <w:rsid w:val="0A506DAD"/>
    <w:rsid w:val="0D3B0402"/>
    <w:rsid w:val="122C0FE9"/>
    <w:rsid w:val="13D92D10"/>
    <w:rsid w:val="146D087B"/>
    <w:rsid w:val="1BAA11ED"/>
    <w:rsid w:val="208F7649"/>
    <w:rsid w:val="23074B9D"/>
    <w:rsid w:val="25F87605"/>
    <w:rsid w:val="2BE20597"/>
    <w:rsid w:val="2BE32DE8"/>
    <w:rsid w:val="2FE70F4C"/>
    <w:rsid w:val="35D21D84"/>
    <w:rsid w:val="476615BF"/>
    <w:rsid w:val="48CA3A32"/>
    <w:rsid w:val="4B3B0237"/>
    <w:rsid w:val="4C6205EB"/>
    <w:rsid w:val="4C741A31"/>
    <w:rsid w:val="50A1090E"/>
    <w:rsid w:val="560F72E9"/>
    <w:rsid w:val="598C30CF"/>
    <w:rsid w:val="64231F6F"/>
    <w:rsid w:val="65354347"/>
    <w:rsid w:val="69872FFE"/>
    <w:rsid w:val="70EB6A69"/>
    <w:rsid w:val="729454F0"/>
    <w:rsid w:val="77EF4D4B"/>
    <w:rsid w:val="7CE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标题 3 Char"/>
    <w:basedOn w:val="12"/>
    <w:link w:val="4"/>
    <w:qFormat/>
    <w:uiPriority w:val="0"/>
    <w:rPr>
      <w:b/>
      <w:bCs/>
      <w:kern w:val="2"/>
      <w:sz w:val="32"/>
      <w:szCs w:val="32"/>
    </w:rPr>
  </w:style>
  <w:style w:type="character" w:customStyle="1" w:styleId="16">
    <w:name w:val="标题 Char"/>
    <w:basedOn w:val="12"/>
    <w:link w:val="10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BD900B-1B96-48A4-90A8-B8C853BC2B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1112</Words>
  <Characters>1763</Characters>
  <Lines>14</Lines>
  <Paragraphs>5</Paragraphs>
  <TotalTime>10</TotalTime>
  <ScaleCrop>false</ScaleCrop>
  <LinksUpToDate>false</LinksUpToDate>
  <CharactersWithSpaces>2870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2021-05-12T11:40:00Z</dcterms:created>
  <dc:creator>对方正在输入</dc:creator>
  <cp:lastModifiedBy>对方正在输入</cp:lastModifiedBy>
  <dcterms:modified xsi:type="dcterms:W3CDTF">2021-05-18T11:43:36Z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8DC63DE5A79F4C8A985E3403E953E8BB</vt:lpwstr>
  </property>
</Properties>
</file>