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-241300</wp:posOffset>
                </wp:positionV>
                <wp:extent cx="1104900" cy="4634865"/>
                <wp:effectExtent l="4445" t="4445" r="1841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63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bidi w:val="0"/>
                              <w:jc w:val="center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九五游戏体验馆需求文档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95pt;margin-top:-19pt;height:364.95pt;width:87pt;z-index:251709440;mso-width-relative:page;mso-height-relative:page;" fillcolor="#FFFFFF [3201]" filled="t" stroked="t" coordsize="21600,21600" o:gfxdata="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gVBy1wAAAAsBAAAPAAAAAAAAAAEAIAAAACIAAABkcnMvZG93&#10;bnJldi54bWxQSwECFAAUAAAACACHTuJA55OolDoCAABtBAAADgAAAAAAAAABACAAAAAmAQAAZHJz&#10;L2Uyb0RvYy54bWxQSwUGAAAAAAYABgBZAQAA0gUAAAAA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"/>
                        <w:bidi w:val="0"/>
                        <w:jc w:val="center"/>
                        <w:rPr>
                          <w:rFonts w:hint="default" w:ascii="黑体" w:hAnsi="黑体" w:eastAsia="黑体" w:cs="黑体"/>
                          <w:color w:val="000000" w:themeColor="text1"/>
                          <w:sz w:val="48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48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九五游戏体验馆需求文档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4"/>
        <w:bidi w:val="0"/>
        <w:jc w:val="center"/>
        <w:rPr>
          <w:rFonts w:hint="eastAsia" w:ascii="黑体" w:hAnsi="黑体" w:eastAsia="黑体" w:cs="黑体"/>
          <w:sz w:val="24"/>
          <w:szCs w:val="21"/>
          <w:lang w:eastAsia="zh-CN"/>
        </w:rPr>
      </w:pPr>
      <w:bookmarkStart w:id="0" w:name="_Toc12920"/>
      <w:bookmarkStart w:id="1" w:name="_Toc13387"/>
      <w:bookmarkStart w:id="2" w:name="_Toc9135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团队：伍加团队</w:t>
      </w:r>
      <w:bookmarkEnd w:id="0"/>
      <w:bookmarkEnd w:id="1"/>
      <w:bookmarkEnd w:id="2"/>
    </w:p>
    <w:p>
      <w:pPr>
        <w:pStyle w:val="4"/>
        <w:bidi w:val="0"/>
        <w:jc w:val="center"/>
        <w:rPr>
          <w:rFonts w:hint="eastAsia" w:ascii="黑体" w:hAnsi="黑体" w:eastAsia="黑体" w:cs="黑体"/>
          <w:sz w:val="24"/>
          <w:szCs w:val="21"/>
          <w:lang w:val="en-US" w:eastAsia="zh-CN"/>
        </w:rPr>
      </w:pPr>
      <w:bookmarkStart w:id="3" w:name="_Toc17681"/>
      <w:bookmarkStart w:id="4" w:name="_Toc27660"/>
      <w:bookmarkStart w:id="5" w:name="_Toc22009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作者：</w:t>
      </w:r>
      <w:bookmarkEnd w:id="3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黄晓云 李琳奇 刘鲜 岳玲 梁嘉庆</w:t>
      </w:r>
      <w:bookmarkEnd w:id="4"/>
      <w:bookmarkEnd w:id="5"/>
    </w:p>
    <w:p>
      <w:pPr>
        <w:pStyle w:val="4"/>
        <w:bidi w:val="0"/>
        <w:jc w:val="center"/>
        <w:rPr>
          <w:rFonts w:hint="eastAsia" w:ascii="黑体" w:hAnsi="黑体" w:eastAsia="黑体" w:cs="黑体"/>
          <w:sz w:val="24"/>
          <w:szCs w:val="21"/>
          <w:lang w:val="en-US" w:eastAsia="zh-CN"/>
        </w:rPr>
      </w:pPr>
      <w:bookmarkStart w:id="6" w:name="_Toc20410"/>
      <w:bookmarkStart w:id="7" w:name="_Toc32349"/>
      <w:bookmarkStart w:id="8" w:name="_Toc12312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日期：</w:t>
      </w:r>
      <w:bookmarkEnd w:id="6"/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2020年10月11号</w:t>
      </w:r>
      <w:bookmarkEnd w:id="7"/>
      <w:bookmarkEnd w:id="8"/>
    </w:p>
    <w:p/>
    <w:p/>
    <w:p/>
    <w:p/>
    <w:p/>
    <w:p/>
    <w:p/>
    <w:p/>
    <w:p>
      <w:pPr>
        <w:pStyle w:val="3"/>
        <w:bidi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一、网站概述</w:t>
      </w:r>
    </w:p>
    <w:p>
      <w:pPr>
        <w:pStyle w:val="4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1网站名称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九五switch游戏体验馆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1.2网站主题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产品营销型网站</w:t>
      </w: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1.3目标定位</w:t>
      </w:r>
    </w:p>
    <w:p>
      <w:pPr>
        <w:ind w:firstLine="42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32"/>
          <w:szCs w:val="40"/>
          <w:lang w:val="en-US" w:eastAsia="zh-CN"/>
        </w:rPr>
        <w:t xml:space="preserve"> 15-30岁的游戏爱好者、相关游戏体验馆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目的：</w:t>
      </w:r>
    </w:p>
    <w:p>
      <w:pPr>
        <w:ind w:left="638" w:leftChars="304"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是想让更多游戏爱好者从官网更快了解九五游戏体验馆并且预定。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1.4风格描述</w:t>
      </w:r>
    </w:p>
    <w:p>
      <w:pPr>
        <w:ind w:firstLine="42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>插画风、极简风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1.5场景运用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PC端和移动端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9" w:name="_Toc4356"/>
      <w:r>
        <w:rPr>
          <w:rFonts w:hint="eastAsia"/>
          <w:lang w:val="en-US" w:eastAsia="zh-CN"/>
        </w:rPr>
        <w:t>二、网站导航</w:t>
      </w:r>
      <w:bookmarkEnd w:id="9"/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2.1导航层次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一级导航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二级导航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.2导航名称及排序</w:t>
      </w:r>
      <w:bookmarkStart w:id="10" w:name="_Toc3339"/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首页、商城、加盟、加入我们、联系我们</w:t>
      </w:r>
    </w:p>
    <w:p>
      <w:pPr>
        <w:rPr>
          <w:rFonts w:hint="default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</w:t>
      </w:r>
      <w:bookmarkEnd w:id="10"/>
      <w:r>
        <w:rPr>
          <w:rFonts w:hint="eastAsia"/>
          <w:lang w:val="en-US" w:eastAsia="zh-CN"/>
        </w:rPr>
        <w:t>、首页栏目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11" w:name="_Toc7511"/>
      <w:r>
        <w:rPr>
          <w:rFonts w:hint="eastAsia"/>
          <w:lang w:val="en-US" w:eastAsia="zh-CN"/>
        </w:rPr>
        <w:t>3.1首页栏目内容及名称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产品展示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活动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游戏分类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官方微信群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友情链接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3.2首页栏目的重要排序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1.产品展示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2.活动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3.游戏分类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4.官方微信群或者相关联系人的二维码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5.友情链接：淘宝、大众点评、美团</w:t>
      </w: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四、分页</w:t>
      </w:r>
      <w:bookmarkEnd w:id="11"/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4.1分页内容目录</w:t>
      </w:r>
    </w:p>
    <w:p>
      <w:pPr>
        <w:ind w:firstLine="42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>商城、加盟、人才招聘 、联系我们</w:t>
      </w:r>
    </w:p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4.2分页内容概述</w:t>
      </w:r>
    </w:p>
    <w:p>
      <w:pPr>
        <w:ind w:firstLine="42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val="en-US" w:eastAsia="zh-CN"/>
        </w:rPr>
        <w:t>商城：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（1）购买  （2）回收</w:t>
      </w:r>
    </w:p>
    <w:p>
      <w:pPr>
        <w:ind w:firstLine="643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加盟：</w:t>
      </w:r>
      <w:r>
        <w:rPr>
          <w:rFonts w:hint="eastAsia"/>
          <w:sz w:val="32"/>
          <w:szCs w:val="40"/>
          <w:lang w:val="en-US" w:eastAsia="zh-CN"/>
        </w:rPr>
        <w:t>初级/中级/高级合伙人，联系我们</w:t>
      </w:r>
    </w:p>
    <w:p>
      <w:pPr>
        <w:ind w:firstLine="643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人才招聘：</w:t>
      </w:r>
      <w:r>
        <w:rPr>
          <w:rFonts w:hint="eastAsia"/>
          <w:sz w:val="32"/>
          <w:szCs w:val="40"/>
          <w:lang w:val="en-US" w:eastAsia="zh-CN"/>
        </w:rPr>
        <w:t xml:space="preserve">  销售人员</w:t>
      </w:r>
    </w:p>
    <w:p>
      <w:pPr>
        <w:ind w:firstLine="2560" w:firstLineChars="8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运营人员</w:t>
      </w:r>
    </w:p>
    <w:p>
      <w:pPr>
        <w:ind w:firstLine="2560" w:firstLineChars="8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回收人员</w:t>
      </w:r>
    </w:p>
    <w:p>
      <w:pPr>
        <w:ind w:firstLine="2560" w:firstLineChars="8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店员</w:t>
      </w:r>
    </w:p>
    <w:p>
      <w:pPr>
        <w:ind w:firstLine="2560" w:firstLineChars="8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店长</w:t>
      </w:r>
    </w:p>
    <w:p>
      <w:pPr>
        <w:ind w:firstLine="643" w:firstLineChars="2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联系我们：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湖南长沙定位地址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深圳定位地址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其他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bidi w:val="0"/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bookmarkStart w:id="12" w:name="_Toc1457"/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五、Banner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5.1数量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5个banner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 xml:space="preserve">.2主题 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Style w:val="10"/>
          <w:rFonts w:hint="eastAsia"/>
          <w:lang w:val="en-US" w:eastAsia="zh-CN"/>
        </w:rPr>
        <w:t>5.2.1：</w:t>
      </w:r>
      <w:r>
        <w:rPr>
          <w:rFonts w:hint="eastAsia"/>
          <w:sz w:val="32"/>
          <w:szCs w:val="40"/>
          <w:lang w:val="en-US" w:eastAsia="zh-CN"/>
        </w:rPr>
        <w:t>第1-4张：产品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Style w:val="10"/>
          <w:rFonts w:hint="eastAsia"/>
          <w:b/>
          <w:szCs w:val="22"/>
          <w:lang w:val="en-US" w:eastAsia="zh-CN"/>
        </w:rPr>
        <w:t>5.2.2：</w:t>
      </w:r>
      <w:r>
        <w:rPr>
          <w:rFonts w:hint="eastAsia"/>
          <w:sz w:val="32"/>
          <w:szCs w:val="40"/>
          <w:lang w:val="en-US" w:eastAsia="zh-CN"/>
        </w:rPr>
        <w:t>第5张：（企业形象）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网站功能</w:t>
      </w:r>
      <w:bookmarkEnd w:id="12"/>
    </w:p>
    <w:p>
      <w:pPr>
        <w:numPr>
          <w:ilvl w:val="0"/>
          <w:numId w:val="0"/>
        </w:numPr>
        <w:rPr>
          <w:rStyle w:val="10"/>
          <w:rFonts w:hint="eastAsia"/>
          <w:szCs w:val="22"/>
          <w:lang w:val="en-US" w:eastAsia="zh-CN"/>
        </w:rPr>
      </w:pPr>
      <w:r>
        <w:rPr>
          <w:rStyle w:val="10"/>
          <w:rFonts w:hint="eastAsia"/>
          <w:szCs w:val="22"/>
          <w:lang w:val="en-US" w:eastAsia="zh-CN"/>
        </w:rPr>
        <w:t>6.1功能模块名称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QQ在线交流、微信在线交流、商城、回收游戏机、人才招聘、加盟</w:t>
      </w:r>
    </w:p>
    <w:p>
      <w:pPr>
        <w:numPr>
          <w:ilvl w:val="0"/>
          <w:numId w:val="0"/>
        </w:numPr>
        <w:rPr>
          <w:rStyle w:val="10"/>
          <w:rFonts w:hint="eastAsia"/>
          <w:szCs w:val="22"/>
          <w:lang w:val="en-US" w:eastAsia="zh-CN"/>
        </w:rPr>
      </w:pPr>
      <w:r>
        <w:rPr>
          <w:rStyle w:val="10"/>
          <w:rFonts w:hint="eastAsia"/>
          <w:szCs w:val="22"/>
          <w:lang w:val="en-US" w:eastAsia="zh-CN"/>
        </w:rPr>
        <w:t>6.2功能需求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网站商城、预约体验馆、回收游戏机</w:t>
      </w:r>
    </w:p>
    <w:p>
      <w:pPr>
        <w:pStyle w:val="3"/>
        <w:numPr>
          <w:ilvl w:val="0"/>
          <w:numId w:val="2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站点结构图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2814320</wp:posOffset>
                </wp:positionV>
                <wp:extent cx="208280" cy="1270"/>
                <wp:effectExtent l="0" t="0" r="0" b="0"/>
                <wp:wrapNone/>
                <wp:docPr id="61" name="直接连接符 61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pt;flip:x;margin-left:131.85pt;margin-top:221.6pt;height:0.1pt;width:16.4pt;z-index:251767808;mso-width-relative:page;mso-height-relative:page;" filled="f" stroked="t" coordsize="21600,21600" o:gfxdata="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OVPkJXYAAAACwEA&#10;AA8AAAAAAAAAAQAgAAAAIgAAAGRycy9kb3ducmV2LnhtbFBLAQIUABQAAAAIAIdO4kCEwyITxQIA&#10;AFsFAAAOAAAAAAAAAAEAIAAAACcBAABkcnMvZTJvRG9jLnhtbFBLBQYAAAAABgAGAFkBAABeBgAA&#10;AAA=&#10;">
                <v:fill on="f" focussize="0,0"/>
                <v:stroke weight="1.5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384290"/>
            <wp:effectExtent l="0" t="0" r="4445" b="1270"/>
            <wp:docPr id="3" name="图片 3" descr="站点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站点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38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2150745</wp:posOffset>
                </wp:positionV>
                <wp:extent cx="208280" cy="1270"/>
                <wp:effectExtent l="0" t="0" r="0" b="0"/>
                <wp:wrapNone/>
                <wp:docPr id="58" name="直接连接符 58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pt;flip:x;margin-left:132.6pt;margin-top:169.35pt;height:0.1pt;width:16.4pt;z-index:251766784;mso-width-relative:page;mso-height-relative:page;" filled="f" stroked="t" coordsize="21600,21600" o:gfxdata="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cVIIj9cAAAALAQAA&#10;DwAAAAAAAAABACAAAAAiAAAAZHJzL2Rvd25yZXYueG1sUEsBAhQAFAAAAAgAh07iQJLFzsHFAgAA&#10;WwUAAA4AAAAAAAAAAQAgAAAAJgEAAGRycy9lMm9Eb2MueG1sUEsFBgAAAAAGAAYAWQEAAF0GAAAA&#10;AA==&#10;">
                <v:fill on="f" focussize="0,0"/>
                <v:stroke weight="1.5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40"/>
          <w:lang w:val="en-US" w:eastAsia="zh-CN"/>
        </w:rPr>
        <w:t>根据站点结构图显示，我们需要做</w:t>
      </w:r>
      <w:bookmarkStart w:id="14" w:name="_GoBack"/>
      <w:bookmarkEnd w:id="14"/>
      <w:r>
        <w:rPr>
          <w:rFonts w:hint="eastAsia"/>
          <w:sz w:val="32"/>
          <w:szCs w:val="40"/>
          <w:lang w:val="en-US" w:eastAsia="zh-CN"/>
        </w:rPr>
        <w:t xml:space="preserve"> 19页。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2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13" w:name="_Toc8740"/>
      <w:r>
        <w:rPr>
          <w:rFonts w:hint="eastAsia"/>
          <w:lang w:val="en-US" w:eastAsia="zh-CN"/>
        </w:rPr>
        <w:t>其他需求</w:t>
      </w:r>
      <w:bookmarkEnd w:id="13"/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1.反馈需回收游戏机人的信息资料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2.制作简单后台可以修改数据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3F9E1B"/>
    <w:multiLevelType w:val="singleLevel"/>
    <w:tmpl w:val="FE3F9E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F07313"/>
    <w:multiLevelType w:val="singleLevel"/>
    <w:tmpl w:val="3EF0731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26B0D"/>
    <w:rsid w:val="01F14841"/>
    <w:rsid w:val="12CB4149"/>
    <w:rsid w:val="1C19495E"/>
    <w:rsid w:val="1E8C02B9"/>
    <w:rsid w:val="203865B0"/>
    <w:rsid w:val="2A7A039A"/>
    <w:rsid w:val="4AAE2D04"/>
    <w:rsid w:val="552B4DCF"/>
    <w:rsid w:val="57F26B0D"/>
    <w:rsid w:val="61AB4205"/>
    <w:rsid w:val="6251626F"/>
    <w:rsid w:val="6C8007D2"/>
    <w:rsid w:val="7EE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0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2020-10-02T09:08:00Z</dcterms:created>
  <dc:creator>诗和远方</dc:creator>
  <cp:lastModifiedBy>诗和远方</cp:lastModifiedBy>
  <dcterms:modified xsi:type="dcterms:W3CDTF">2020-10-12T14:12:00Z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