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Autospacing="0" w:after="1716" w:afterAutospacing="0"/>
        <w:ind w:left="3709" w:leftChars="1766" w:right="3570" w:rightChars="1700" w:firstLine="0" w:firstLineChars="0"/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1" w:name="_GoBack"/>
      <w:bookmarkEnd w:id="11"/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企业网站的需求文档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46"/>
        <w15:color w:val="DBDBDB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495_WPSOffice_Type1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_Toc23682_WPSOffice_Level1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3446"/>
              <w:placeholder>
                <w:docPart w:val="{8101f7d2-3064-4ab4-8f19-4052da49ad7d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企业网站的需求文档：</w:t>
              </w:r>
            </w:sdtContent>
          </w:sdt>
          <w:r>
            <w:tab/>
          </w:r>
          <w:bookmarkStart w:id="1" w:name="_Toc23682_WPSOffice_Level1Page"/>
          <w:r>
            <w:t>3</w:t>
          </w:r>
          <w:bookmarkEnd w:id="1"/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_Toc2495_WPSOffice_Level1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3446"/>
              <w:placeholder>
                <w:docPart w:val="{cfb45994-8865-4584-95b4-ad197ecb537a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asciiTheme="minorHAnsi" w:hAnsiTheme="minorHAnsi" w:eastAsiaTheme="minorEastAsia" w:cstheme="minorBidi"/>
                </w:rPr>
                <w:t xml:space="preserve">1. </w:t>
              </w:r>
              <w:r>
                <w:rPr>
                  <w:rFonts w:hint="eastAsia" w:asciiTheme="minorHAnsi" w:hAnsiTheme="minorHAnsi" w:eastAsiaTheme="minorEastAsia" w:cstheme="minorBidi"/>
                </w:rPr>
                <w:t>网站概述</w:t>
              </w:r>
            </w:sdtContent>
          </w:sdt>
          <w:r>
            <w:tab/>
          </w:r>
          <w:bookmarkStart w:id="2" w:name="_Toc2495_WPSOffice_Level1Page"/>
          <w:r>
            <w:t>3</w:t>
          </w:r>
          <w:bookmarkEnd w:id="2"/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_Toc20862_WPSOffice_Level1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3446"/>
              <w:placeholder>
                <w:docPart w:val="{cbb92401-dc63-4278-9854-7113ad45051e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2.网站导航</w:t>
              </w:r>
            </w:sdtContent>
          </w:sdt>
          <w:r>
            <w:tab/>
          </w:r>
          <w:bookmarkStart w:id="3" w:name="_Toc20862_WPSOffice_Level1Page"/>
          <w:r>
            <w:t>3</w:t>
          </w:r>
          <w:bookmarkEnd w:id="3"/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_Toc20605_WPSOffice_Level1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3446"/>
              <w:placeholder>
                <w:docPart w:val="{01c6dd2e-5913-4439-837b-d0f927d00526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asciiTheme="minorHAnsi" w:hAnsiTheme="minorHAnsi" w:eastAsiaTheme="minorEastAsia" w:cstheme="minorBidi"/>
                </w:rPr>
                <w:t xml:space="preserve">3. </w:t>
              </w:r>
              <w:r>
                <w:rPr>
                  <w:rFonts w:hint="eastAsia" w:asciiTheme="minorHAnsi" w:hAnsiTheme="minorHAnsi" w:eastAsiaTheme="minorEastAsia" w:cstheme="minorBidi"/>
                </w:rPr>
                <w:t>主页栏目</w:t>
              </w:r>
            </w:sdtContent>
          </w:sdt>
          <w:r>
            <w:tab/>
          </w:r>
          <w:bookmarkStart w:id="4" w:name="_Toc20605_WPSOffice_Level1Page"/>
          <w:r>
            <w:t>3</w:t>
          </w:r>
          <w:bookmarkEnd w:id="4"/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_Toc29306_WPSOffice_Level1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3446"/>
              <w:placeholder>
                <w:docPart w:val="{e83de5a2-f157-4d32-8d09-d8eb9c763561}"/>
              </w:placeholder>
              <w15:color w:val="509DF3"/>
            </w:sdtPr>
            <w:sdtEndPr>
              <w:rPr>
                <w:rFonts w:asciiTheme="minorHAnsi" w:hAnsiTheme="minorHAnsi" w:eastAsiaTheme="minorEastAsia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asciiTheme="minorHAnsi" w:hAnsiTheme="minorHAnsi" w:eastAsiaTheme="minorEastAsia" w:cstheme="minorBidi"/>
                </w:rPr>
                <w:t xml:space="preserve">4. </w:t>
              </w:r>
              <w:r>
                <w:rPr>
                  <w:rFonts w:hint="eastAsia" w:asciiTheme="minorHAnsi" w:hAnsiTheme="minorHAnsi" w:eastAsiaTheme="minorEastAsia" w:cstheme="minorBidi"/>
                </w:rPr>
                <w:t>分页内容</w:t>
              </w:r>
            </w:sdtContent>
          </w:sdt>
          <w:r>
            <w:tab/>
          </w:r>
          <w:bookmarkStart w:id="5" w:name="_Toc29306_WPSOffice_Level1Page"/>
          <w:r>
            <w:t>3</w:t>
          </w:r>
          <w:bookmarkEnd w:id="5"/>
          <w:r>
            <w:fldChar w:fldCharType="end"/>
          </w:r>
          <w:bookmarkEnd w:id="0"/>
        </w:p>
      </w:sdtContent>
    </w:sdt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6" w:name="_Toc23682_WPSOffice_Level1"/>
      <w:r>
        <w:rPr>
          <w:rFonts w:hint="eastAsia"/>
          <w:lang w:val="en-US" w:eastAsia="zh-CN"/>
        </w:rPr>
        <w:t>企业</w:t>
      </w:r>
      <w:r>
        <w:rPr>
          <w:rFonts w:hint="eastAsia"/>
        </w:rPr>
        <w:t>网站的需求文档：</w:t>
      </w:r>
      <w:bookmarkEnd w:id="6"/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bookmarkStart w:id="7" w:name="_Toc2495_WPSOffice_Level1"/>
      <w:r>
        <w:rPr>
          <w:rFonts w:hint="eastAsia"/>
          <w:b/>
          <w:bCs/>
          <w:sz w:val="28"/>
          <w:szCs w:val="28"/>
        </w:rPr>
        <w:t>网站概述</w:t>
      </w:r>
      <w:bookmarkEnd w:id="7"/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名称：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我们网站的名称为长沙新想象设计责任有限公司官网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主题：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我们网站的主题为公司主要承接的业务，公司成员的能力，公司的发展历程。</w:t>
      </w:r>
    </w:p>
    <w:p>
      <w:pPr>
        <w:ind w:firstLine="420"/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目标：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让客户更加直观的了解我们公司，相信我们新想象公司能够出色完成客户的所有项目，增强用户体验。</w:t>
      </w:r>
    </w:p>
    <w:p>
      <w:pPr>
        <w:ind w:firstLine="420"/>
        <w:rPr>
          <w:szCs w:val="21"/>
        </w:rPr>
      </w:pP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风格：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我们的网站风格计划简约而又不失创意需有内涵，首先我们是一个为客户服务的公司，考虑到用户体验，太复杂会使客户摸不清楚。同时我们又是一个设计公司，太简约又显得不那么上档次不那么具有设计感。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bookmarkStart w:id="8" w:name="_Toc20862_WPSOffice_Level1"/>
      <w:r>
        <w:rPr>
          <w:rFonts w:hint="eastAsia"/>
          <w:b/>
          <w:bCs/>
          <w:sz w:val="28"/>
          <w:szCs w:val="28"/>
        </w:rPr>
        <w:t>2.网站导航</w:t>
      </w:r>
      <w:bookmarkEnd w:id="8"/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结构：一级导航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名称及顺序：首页 关于我们 业务范围 成功案例 收费咨询 常见问题 联系我们</w:t>
      </w:r>
    </w:p>
    <w:p>
      <w:pPr>
        <w:numPr>
          <w:ilvl w:val="0"/>
          <w:numId w:val="3"/>
        </w:numPr>
        <w:rPr>
          <w:b/>
          <w:bCs/>
          <w:sz w:val="28"/>
          <w:szCs w:val="28"/>
        </w:rPr>
      </w:pPr>
      <w:bookmarkStart w:id="9" w:name="_Toc20605_WPSOffice_Level1"/>
      <w:r>
        <w:rPr>
          <w:rFonts w:hint="eastAsia"/>
          <w:b/>
          <w:bCs/>
          <w:sz w:val="28"/>
          <w:szCs w:val="28"/>
        </w:rPr>
        <w:t>主页栏目</w:t>
      </w:r>
      <w:bookmarkEnd w:id="9"/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热点新闻</w:t>
      </w:r>
      <w:r>
        <w:rPr>
          <w:rFonts w:hint="eastAsia"/>
          <w:lang w:eastAsia="zh-CN"/>
        </w:rPr>
        <w:t>—</w:t>
      </w:r>
      <w:r>
        <w:rPr>
          <w:rFonts w:hint="eastAsia"/>
        </w:rPr>
        <w:t>公司近况，近期工作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慈善活动等。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业务流程—（</w:t>
      </w:r>
      <w:r>
        <w:rPr>
          <w:rFonts w:hint="eastAsia"/>
          <w:color w:val="FF0000"/>
        </w:rPr>
        <w:t>业务范围、收费咨询</w:t>
      </w:r>
      <w:r>
        <w:rPr>
          <w:rFonts w:hint="eastAsia"/>
        </w:rPr>
        <w:t>）：分为确定合作意向—支付定金—设计初稿—确定方案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作品展示—（</w:t>
      </w:r>
      <w:r>
        <w:rPr>
          <w:rFonts w:hint="eastAsia"/>
          <w:color w:val="FF0000"/>
        </w:rPr>
        <w:t>成功案例</w:t>
      </w:r>
      <w:r>
        <w:rPr>
          <w:rFonts w:hint="eastAsia"/>
        </w:rPr>
        <w:t>）：优秀作品展示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友情链接</w:t>
      </w:r>
      <w:r>
        <w:rPr>
          <w:rFonts w:hint="eastAsia"/>
          <w:lang w:eastAsia="zh-CN"/>
        </w:rPr>
        <w:t>—</w:t>
      </w:r>
      <w:r>
        <w:rPr>
          <w:rFonts w:hint="eastAsia"/>
        </w:rPr>
        <w:t>优秀工作室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旗下公司、赞助公司、合作公司。</w:t>
      </w:r>
    </w:p>
    <w:p>
      <w:pPr>
        <w:pStyle w:val="9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分页内容</w:t>
      </w:r>
    </w:p>
    <w:p>
      <w:pPr>
        <w:pStyle w:val="9"/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热点新闻：一条热点一个分页</w:t>
      </w:r>
    </w:p>
    <w:p>
      <w:pPr>
        <w:pStyle w:val="9"/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业务流程：一个分页做详细的业务流程</w:t>
      </w:r>
    </w:p>
    <w:p>
      <w:pPr>
        <w:pStyle w:val="9"/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作品展示：一个分页概括所有作品，每个作品做个单独的分页</w:t>
      </w:r>
    </w:p>
    <w:p>
      <w:pPr>
        <w:pStyle w:val="9"/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友情链接：一个链接一个分页</w:t>
      </w:r>
    </w:p>
    <w:p>
      <w:pPr>
        <w:rPr>
          <w:sz w:val="28"/>
          <w:szCs w:val="28"/>
        </w:rPr>
      </w:pPr>
    </w:p>
    <w:p>
      <w:pPr>
        <w:numPr>
          <w:ilvl w:val="0"/>
          <w:numId w:val="3"/>
        </w:numPr>
        <w:rPr>
          <w:b/>
          <w:bCs/>
          <w:sz w:val="28"/>
          <w:szCs w:val="28"/>
        </w:rPr>
      </w:pPr>
      <w:bookmarkStart w:id="10" w:name="_Toc29306_WPSOffice_Level1"/>
      <w:r>
        <w:rPr>
          <w:rFonts w:hint="eastAsia"/>
          <w:b/>
          <w:bCs/>
          <w:sz w:val="28"/>
          <w:szCs w:val="28"/>
        </w:rPr>
        <w:t>分页内容</w:t>
      </w:r>
      <w:bookmarkEnd w:id="10"/>
    </w:p>
    <w:p>
      <w:pPr>
        <w:rPr>
          <w:rFonts w:hint="eastAsia"/>
        </w:rPr>
      </w:pPr>
      <w:r>
        <w:rPr>
          <w:rFonts w:hint="eastAsia"/>
          <w:lang w:val="en-US" w:eastAsia="zh-CN"/>
        </w:rPr>
        <w:t>一、分</w:t>
      </w:r>
      <w:r>
        <w:rPr>
          <w:rFonts w:hint="eastAsia"/>
        </w:rPr>
        <w:t>页及子分页内容：（导航分页内容、主页栏目分页内容）</w:t>
      </w:r>
    </w:p>
    <w:p>
      <w:pPr>
        <w:rPr>
          <w:rFonts w:hint="eastAsia"/>
        </w:rPr>
      </w:pPr>
      <w:r>
        <w:rPr>
          <w:rFonts w:hint="eastAsia"/>
        </w:rPr>
        <w:t>导航分页内容：</w:t>
      </w:r>
    </w:p>
    <w:p>
      <w:r>
        <w:rPr>
          <w:rFonts w:hint="eastAsia"/>
        </w:rPr>
        <w:t>1.关于我们</w:t>
      </w:r>
    </w:p>
    <w:p>
      <w:r>
        <w:rPr>
          <w:rFonts w:hint="eastAsia"/>
        </w:rPr>
        <w:t>2.业务范围</w:t>
      </w:r>
    </w:p>
    <w:p>
      <w:pPr>
        <w:rPr>
          <w:rFonts w:hint="eastAsia"/>
        </w:rPr>
      </w:pPr>
      <w:r>
        <w:rPr>
          <w:rFonts w:hint="eastAsia"/>
        </w:rPr>
        <w:t>3.成功案例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收费咨询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常见问题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联系我们</w:t>
      </w:r>
    </w:p>
    <w:p>
      <w:pPr>
        <w:rPr>
          <w:rFonts w:hint="eastAsia"/>
        </w:rPr>
      </w:pPr>
      <w:r>
        <w:rPr>
          <w:rFonts w:hint="eastAsia"/>
        </w:rPr>
        <w:t>导航子分页：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1.公司文化、公司风采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2.网页设计、网页制作、 视频编辑、flash动画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3.优秀作品展示、经典作品查看（2）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优惠活动、活动套餐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售后服务、我要提问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公司地址、联系电话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栏目分页内容：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热点新闻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业务流程（包括子分页有：确定合作意向、支付定金、设计初稿、确定方案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作品展示（包括之分页有：优秀作品展示及作品简介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友情链接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二、分页个数：8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子分页个数：13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banner设计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数量</w:t>
      </w:r>
      <w:r>
        <w:rPr>
          <w:rFonts w:hint="eastAsia"/>
          <w:szCs w:val="21"/>
          <w:lang w:val="en-US" w:eastAsia="zh-CN"/>
        </w:rPr>
        <w:t>位置及主题</w:t>
      </w:r>
      <w:r>
        <w:rPr>
          <w:rFonts w:hint="eastAsia"/>
          <w:szCs w:val="21"/>
        </w:rPr>
        <w:t>：</w:t>
      </w:r>
    </w:p>
    <w:p>
      <w:pPr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首</w:t>
      </w:r>
      <w:r>
        <w:rPr>
          <w:rFonts w:hint="eastAsia"/>
          <w:szCs w:val="21"/>
        </w:rPr>
        <w:t>页</w:t>
      </w:r>
      <w:r>
        <w:rPr>
          <w:rFonts w:hint="eastAsia"/>
          <w:szCs w:val="21"/>
          <w:lang w:val="en-US" w:eastAsia="zh-CN"/>
        </w:rPr>
        <w:t>3张大banner，放在首页顶端正中央。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（第一张banner主要表现团队风采，突出公司名称；</w:t>
      </w:r>
    </w:p>
    <w:p>
      <w:pPr>
        <w:ind w:firstLine="210" w:firstLineChars="1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第二张banner意在表现公司主要涉及项目和内容；</w:t>
      </w:r>
    </w:p>
    <w:p>
      <w:pPr>
        <w:ind w:firstLine="210" w:firstLineChars="1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第三张banner可以放上我们团队的一些优秀作品。）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分页使用同1张banner，突出公司名称，放在每张分页的正上方。</w:t>
      </w:r>
    </w:p>
    <w:p>
      <w:pPr>
        <w:rPr>
          <w:rFonts w:hint="default"/>
          <w:szCs w:val="21"/>
          <w:lang w:val="en-US" w:eastAsia="zh-CN"/>
        </w:rPr>
      </w:pPr>
    </w:p>
    <w:p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网站功能</w:t>
      </w:r>
    </w:p>
    <w:p>
      <w:pPr>
        <w:rPr>
          <w:rFonts w:hint="eastAsia" w:asciiTheme="minorEastAsia" w:hAnsiTheme="minorEastAsia" w:cs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 w:cstheme="minorEastAsia"/>
          <w:szCs w:val="21"/>
        </w:rPr>
        <w:t>交互功能描述：无聊天留言功能、可增加最新通知功能：</w:t>
      </w:r>
      <w:r>
        <w:rPr>
          <w:rFonts w:hint="eastAsia" w:asciiTheme="minorEastAsia" w:hAnsiTheme="minorEastAsia" w:cstheme="minorEastAsia"/>
          <w:color w:val="333333"/>
          <w:szCs w:val="21"/>
          <w:shd w:val="clear" w:color="auto" w:fill="FFFFFF"/>
        </w:rPr>
        <w:t>当企业有了最新的内容，比如新闻内容，或者有最新的产品上线，此时网站上就可以通过最新通知进行展示，让用户能够非常快速的浏览到公司的最新政策或者产品。比如某些企业的放假时间通知、企业产品软件的升级以及其他事项的通知等，通过这种人性化的展示功能，就能够有效的服务于自己的用户，从而提升企业的形象。</w:t>
      </w:r>
    </w:p>
    <w:p>
      <w:pPr>
        <w:rPr>
          <w:rFonts w:hint="eastAsia" w:asciiTheme="minorEastAsia" w:hAnsiTheme="minorEastAsia" w:cstheme="minorEastAsia"/>
          <w:color w:val="333333"/>
          <w:szCs w:val="21"/>
          <w:shd w:val="clear" w:color="auto" w:fill="FFFFFF"/>
        </w:rPr>
      </w:pPr>
    </w:p>
    <w:p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网站结构图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3343275"/>
            <wp:effectExtent l="0" t="0" r="10160" b="9525"/>
            <wp:docPr id="1" name="图片 1" descr="树状图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树状图3.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NI设计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295A0"/>
    <w:multiLevelType w:val="singleLevel"/>
    <w:tmpl w:val="B9B29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B7909E"/>
    <w:multiLevelType w:val="singleLevel"/>
    <w:tmpl w:val="CEB7909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11AFD4D"/>
    <w:multiLevelType w:val="singleLevel"/>
    <w:tmpl w:val="E11AFD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C4E289"/>
    <w:multiLevelType w:val="singleLevel"/>
    <w:tmpl w:val="F0C4E2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834458"/>
    <w:multiLevelType w:val="multilevel"/>
    <w:tmpl w:val="4A8344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06DCB"/>
    <w:rsid w:val="00A62A84"/>
    <w:rsid w:val="00AA2EF4"/>
    <w:rsid w:val="00DF6FC3"/>
    <w:rsid w:val="0B16496A"/>
    <w:rsid w:val="12693BFD"/>
    <w:rsid w:val="1C5D6FBB"/>
    <w:rsid w:val="514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0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101f7d2-3064-4ab4-8f19-4052da49ad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01f7d2-3064-4ab4-8f19-4052da49ad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b45994-8865-4584-95b4-ad197ecb53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b45994-8865-4584-95b4-ad197ecb53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b92401-dc63-4278-9854-7113ad4505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92401-dc63-4278-9854-7113ad45051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1c6dd2e-5913-4439-837b-d0f927d005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6dd2e-5913-4439-837b-d0f927d0052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83de5a2-f157-4d32-8d09-d8eb9c7635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3de5a2-f157-4d32-8d09-d8eb9c76356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9AC68-DB01-4977-BB8F-010D7E5CF2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656</Words>
  <Characters>34</Characters>
  <Lines>1</Lines>
  <Paragraphs>1</Paragraphs>
  <TotalTime>2</TotalTime>
  <ScaleCrop>false</ScaleCrop>
  <LinksUpToDate>false</LinksUpToDate>
  <CharactersWithSpaces>689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2019-05-16T03:35:00Z</dcterms:created>
  <dc:creator>自律</dc:creator>
  <cp:lastModifiedBy>自律</cp:lastModifiedBy>
  <dcterms:modified xsi:type="dcterms:W3CDTF">2019-05-20T12:34:20Z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