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金盾驾校首页定稿设计文档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导航</w:t>
      </w:r>
    </w:p>
    <w:p>
      <w:pPr>
        <w:jc w:val="both"/>
      </w:pPr>
      <w:r>
        <w:drawing>
          <wp:inline distT="0" distB="0" distL="114300" distR="114300">
            <wp:extent cx="5271770" cy="34163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导航命名：nav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宽：1920px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高：102px</w:t>
      </w:r>
    </w:p>
    <w:p>
      <w:pPr>
        <w:ind w:left="42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背景颜色：ffff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导航文字，logo  设浮动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Logo命名：logo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Logo左边距离：290px  顶部距离：14px 底部距离：12px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Logo导航文字之间距离：98px 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导航文字之间的间距：50px 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文字大小：27px</w:t>
      </w:r>
    </w:p>
    <w:p>
      <w:p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文字居中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导航文字颜色：0f7ef1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导航文字鼠标经过颜色dc7019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Banner</w:t>
      </w:r>
      <w:r>
        <w:drawing>
          <wp:inline distT="0" distB="0" distL="114300" distR="114300">
            <wp:extent cx="5264785" cy="1673860"/>
            <wp:effectExtent l="0" t="0" r="825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命名：banner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驾校承若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9230" cy="277939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驾校承若距离banner：91px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驾校承若Drivingschool commitment之间的边距：16px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Drivingschool commitmen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t</w:t>
      </w:r>
      <w:r>
        <w:drawing>
          <wp:inline distT="0" distB="0" distL="114300" distR="114300">
            <wp:extent cx="1729740" cy="457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间距:8px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729740" cy="457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图片之间的间距：20px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驾校承若的文字大小 颜色：24px  #</w:t>
      </w:r>
      <w:r>
        <w:rPr>
          <w:rFonts w:hint="eastAsia"/>
          <w:sz w:val="30"/>
          <w:szCs w:val="30"/>
          <w:lang w:val="en-US" w:eastAsia="zh-CN"/>
        </w:rPr>
        <w:t>0f7ef1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Drivingschool commitmen的文字大小 颜色：18px #0f7ef1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729740" cy="4572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宽：113px 高：3px 颜色：f30a0a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盒子命名：news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图片命名：news_img</w:t>
      </w:r>
    </w:p>
    <w:p>
      <w:pPr>
        <w:widowControl w:val="0"/>
        <w:numPr>
          <w:ilvl w:val="0"/>
          <w:numId w:val="0"/>
        </w:numPr>
        <w:ind w:left="126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news_img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宽：592高：332</w:t>
      </w:r>
    </w:p>
    <w:p>
      <w:pPr>
        <w:numPr>
          <w:ilvl w:val="0"/>
          <w:numId w:val="0"/>
        </w:numPr>
        <w:ind w:left="126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news_img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左边距：657px</w:t>
      </w:r>
    </w:p>
    <w:p>
      <w:pPr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灰色色块命名：</w:t>
      </w:r>
      <w:r>
        <w:rPr>
          <w:rFonts w:hint="eastAsia"/>
          <w:b/>
          <w:bCs/>
          <w:sz w:val="36"/>
          <w:szCs w:val="36"/>
          <w:lang w:val="en-US" w:eastAsia="zh-CN"/>
        </w:rPr>
        <w:t>img_cb</w:t>
      </w:r>
    </w:p>
    <w:p>
      <w:pPr>
        <w:numPr>
          <w:ilvl w:val="0"/>
          <w:numId w:val="0"/>
        </w:numPr>
        <w:ind w:left="126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img_cb：#d0d0d0</w:t>
      </w:r>
    </w:p>
    <w:p>
      <w:pPr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宽：590px 高：118px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news_img img_cb 上边距：212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img_cb左边距:446px</w:t>
      </w:r>
    </w:p>
    <w:p>
      <w:pPr>
        <w:widowControl w:val="0"/>
        <w:numPr>
          <w:ilvl w:val="0"/>
          <w:numId w:val="0"/>
        </w:numPr>
        <w:ind w:firstLine="301" w:firstLineChars="1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灰色色块文字命名：img_cb_text</w:t>
      </w:r>
    </w:p>
    <w:p>
      <w:pPr>
        <w:widowControl w:val="0"/>
        <w:numPr>
          <w:ilvl w:val="0"/>
          <w:numId w:val="0"/>
        </w:numPr>
        <w:ind w:firstLine="900" w:firstLineChars="3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色块上的文字内容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想学车，选金盾驾校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文字大小：36px 颜色：#0f7ef1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</w:p>
    <w:p>
      <w:pPr>
        <w:numPr>
          <w:numId w:val="0"/>
        </w:numPr>
        <w:ind w:firstLine="361" w:firstLineChars="1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新闻文本框：命名：news_text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news_text：3px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  <w:t>宽：846px高：138px 颜色：#a0a0a0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金盾驾校服务承诺书 左边距：16px 上边距：18px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红色箭头左边距：80 上边距：18px 宽高：18px  19px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2018-12-5 左边距：74px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字距：9p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文字大小：18 颜色：#0f7ef1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文本框图片命名：news_img2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2018和more 设浮动 间距：152px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承若手册边框线大小：3px 上下边距：13px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承若手册左右边距：19px 48px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文字大小：18 颜色：#0f7ef1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学车知识</w:t>
      </w:r>
    </w:p>
    <w:p>
      <w:pPr>
        <w:numPr>
          <w:numId w:val="0"/>
        </w:numPr>
        <w:ind w:left="420"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56530" cy="3284855"/>
            <wp:effectExtent l="0" t="0" r="1270" b="698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学车知识上边距：70px 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Learning car knowledge上边距： 12px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449580" cy="30480"/>
            <wp:effectExtent l="0" t="0" r="762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宽高：86px 4px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上边距：5px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四个四块上边距：24px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学车流程灰色色块宽高：478px  247px</w:t>
      </w:r>
      <w:r>
        <w:rPr>
          <w:rFonts w:hint="eastAsia"/>
          <w:sz w:val="30"/>
          <w:szCs w:val="30"/>
          <w:lang w:val="en-US" w:eastAsia="zh-CN"/>
        </w:rPr>
        <w:tab/>
        <w:t>颜色：#f7f7f7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活动展示灰色色块宽高：478px  247px</w:t>
      </w:r>
      <w:r>
        <w:rPr>
          <w:rFonts w:hint="eastAsia"/>
          <w:sz w:val="30"/>
          <w:szCs w:val="30"/>
          <w:lang w:val="en-US" w:eastAsia="zh-CN"/>
        </w:rPr>
        <w:tab/>
        <w:t>颜色：#f2f2f2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报名须知灰色色块宽高：478px  247px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颜色：#f7f7f7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学车须知灰色色块宽高：478px  247px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颜色：#f2f2f2</w:t>
      </w:r>
    </w:p>
    <w:p>
      <w:pPr>
        <w:widowControl w:val="0"/>
        <w:numPr>
          <w:numId w:val="0"/>
        </w:numPr>
        <w:ind w:left="84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学车流程图上边距：77px</w:t>
      </w:r>
    </w:p>
    <w:p>
      <w:pPr>
        <w:widowControl w:val="0"/>
        <w:numPr>
          <w:numId w:val="0"/>
        </w:numPr>
        <w:ind w:left="84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规则手册色块左边距：38px 上边距：53px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宽高：489px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344px</w:t>
      </w:r>
    </w:p>
    <w:p>
      <w:pPr>
        <w:widowControl w:val="0"/>
        <w:numPr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规则手册文字大小：24px 颜色：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#0f7ef1 上边距：10px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  <w:t xml:space="preserve">左边距：140px 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温馨提示文字大小：17px 颜色：#1ba9fa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  <w:t>左边距：44px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温馨提示和more 设浮动 间距：163px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More文字大小：18px 颜色：#f10924</w:t>
      </w:r>
    </w:p>
    <w:p>
      <w:pPr>
        <w:widowControl w:val="0"/>
        <w:numPr>
          <w:ilvl w:val="0"/>
          <w:numId w:val="4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上边距：19px</w:t>
      </w:r>
    </w:p>
    <w:p>
      <w:pPr>
        <w:widowControl w:val="0"/>
        <w:numPr>
          <w:numId w:val="0"/>
        </w:numPr>
        <w:ind w:left="126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一二三四文字大小：14px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  <w:t>颜色：#31b1fb</w:t>
      </w:r>
    </w:p>
    <w:p>
      <w:pPr>
        <w:widowControl w:val="0"/>
        <w:numPr>
          <w:numId w:val="0"/>
        </w:numPr>
        <w:ind w:left="126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用p</w:t>
      </w:r>
    </w:p>
    <w:p>
      <w:pPr>
        <w:widowControl w:val="0"/>
        <w:numPr>
          <w:ilvl w:val="0"/>
          <w:numId w:val="5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根据车管所规定：报考小型汽车，在取得...</w:t>
      </w:r>
    </w:p>
    <w:p>
      <w:pPr>
        <w:widowControl w:val="0"/>
        <w:numPr>
          <w:numId w:val="0"/>
        </w:numPr>
        <w:ind w:left="840" w:left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（二）报考小型汽车准驾车型的，在取得学习驾...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（三）学习驾驶证明自打印之日起三年内有效，...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（四）根据省发改委，财政厅文件规定，市车管...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规则手册图片命名：news_img3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每张图片左内边距：25px 上边距：30px 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驾校环境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驾校环境上边距：82px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/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字体大小：24px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/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颜色：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#0f7ef1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Driving school environment上边距：12px 字体大小：16px 颜色：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#0f7ef1</w:t>
      </w:r>
    </w:p>
    <w:p>
      <w:pPr>
        <w:numPr>
          <w:ilvl w:val="0"/>
          <w:numId w:val="0"/>
        </w:numPr>
        <w:ind w:left="840" w:leftChars="0" w:firstLine="420" w:firstLineChars="0"/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87680" cy="38100"/>
            <wp:effectExtent l="0" t="0" r="0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上边距：7px</w:t>
      </w:r>
      <w:r>
        <w:rPr>
          <w:rFonts w:hint="eastAsia"/>
          <w:sz w:val="30"/>
          <w:szCs w:val="30"/>
          <w:lang w:val="en-US" w:eastAsia="zh-CN"/>
        </w:rPr>
        <w:tab/>
        <w:t xml:space="preserve"> 颜色;#f61010 宽高：86px  4px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="420" w:left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三张图片盒子命名：ds_img 设浮动</w:t>
      </w:r>
    </w:p>
    <w:p>
      <w:pPr>
        <w:numPr>
          <w:numId w:val="0"/>
        </w:numPr>
        <w:ind w:left="420" w:left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ds_img上边距：24px 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第一张img左边距：372px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六张Img下文字上边距：20px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文字大小20px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ds_img,ds_img2图片间距：18px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颜色0f7ef1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第二个img盒子命名：ds_img2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ds_img2上边距：38px 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联系我们</w:t>
      </w:r>
    </w:p>
    <w:p>
      <w:pPr>
        <w:numPr>
          <w:numId w:val="0"/>
        </w:numPr>
        <w:ind w:left="420"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3040" cy="214884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盒子命名：contact us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盒子边框线：1px 颜色：#aaaaaa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contact us设背景图 宽高：1920px  234px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联系我们上边距：39px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contact us上边距：10px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6240" cy="22860"/>
            <wp:effectExtent l="0" t="0" r="0" b="762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上边距：6px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二维码左边距：346px 企鹅和信封左边距：15px</w:t>
      </w:r>
    </w:p>
    <w:p>
      <w:pPr>
        <w:numPr>
          <w:numId w:val="0"/>
        </w:numPr>
        <w:ind w:left="84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企鹅和信封上间距：9px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企鹅和信封号码左间距：9px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Qq和QQ号码e- mall    字距7px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线条左间距：6px  上间距：23px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线条，地图间距：339px  上间距：16px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地图宽高：323px  252px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版权申明</w:t>
      </w:r>
    </w:p>
    <w:p>
      <w:pPr>
        <w:numPr>
          <w:numId w:val="0"/>
        </w:numPr>
        <w:ind w:left="420"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盒子命名：Copyright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背景颜色：#626262 宽高：1920px  215px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/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字体大小：16px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颜色#ffff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 xml:space="preserve">字体间距：15px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ab/>
        <w:t>文字居中</w:t>
      </w:r>
    </w:p>
    <w:p>
      <w:pPr>
        <w:numPr>
          <w:numId w:val="0"/>
        </w:numPr>
        <w:ind w:left="420"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left="420" w:leftChars="0" w:firstLine="420" w:firstLineChars="0"/>
        <w:jc w:val="both"/>
      </w:pPr>
    </w:p>
    <w:p>
      <w:pPr>
        <w:ind w:left="420" w:leftChars="0" w:firstLine="420" w:firstLine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left="420" w:leftChars="0" w:firstLine="420" w:firstLineChars="0"/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07EB8"/>
    <w:multiLevelType w:val="singleLevel"/>
    <w:tmpl w:val="A0007EB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41920A4"/>
    <w:multiLevelType w:val="singleLevel"/>
    <w:tmpl w:val="B41920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C3815771"/>
    <w:multiLevelType w:val="singleLevel"/>
    <w:tmpl w:val="C38157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933665"/>
    <w:multiLevelType w:val="singleLevel"/>
    <w:tmpl w:val="009336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9507B5"/>
    <w:multiLevelType w:val="singleLevel"/>
    <w:tmpl w:val="699507B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630A1"/>
    <w:rsid w:val="4EA63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2018-11-01T11:06:00Z</dcterms:created>
  <dc:creator>2017</dc:creator>
  <cp:lastModifiedBy>2017</cp:lastModifiedBy>
  <dcterms:modified xsi:type="dcterms:W3CDTF">2018-11-01T15:24:27Z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